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3" w:lineRule="exact"/>
        <w:ind w:firstLine="7703"/>
      </w:pPr>
      <w:r>
        <w:rPr>
          <w:position w:val="-16"/>
        </w:rPr>
        <w:drawing>
          <wp:inline distT="0" distB="0" distL="0" distR="0">
            <wp:extent cx="812165" cy="52260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2292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236" w:line="185" w:lineRule="auto"/>
        <w:ind w:left="2826"/>
        <w:outlineLvl w:val="0"/>
        <w:rPr>
          <w:rFonts w:ascii="微软雅黑" w:hAnsi="微软雅黑" w:eastAsia="微软雅黑" w:cs="微软雅黑"/>
          <w:sz w:val="55"/>
          <w:szCs w:val="55"/>
        </w:rPr>
      </w:pPr>
      <w:r>
        <w:rPr>
          <w:rFonts w:hint="eastAsia" w:ascii="微软雅黑" w:hAnsi="微软雅黑" w:eastAsia="微软雅黑" w:cs="微软雅黑"/>
          <w:b/>
          <w:bCs/>
          <w:color w:val="58595B"/>
          <w:spacing w:val="7"/>
          <w:sz w:val="55"/>
          <w:szCs w:val="55"/>
          <w:lang w:val="en-US" w:eastAsia="zh-CN"/>
        </w:rPr>
        <w:t>技术资料</w:t>
      </w:r>
    </w:p>
    <w:p>
      <w:pPr>
        <w:spacing w:before="73" w:line="33" w:lineRule="exact"/>
        <w:ind w:firstLine="456"/>
      </w:pPr>
      <w:r>
        <w:drawing>
          <wp:inline distT="0" distB="0" distL="0" distR="0">
            <wp:extent cx="4656455" cy="2095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56480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0" w:line="209" w:lineRule="auto"/>
        <w:ind w:left="290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7F7F7F"/>
          <w:spacing w:val="-3"/>
          <w:sz w:val="24"/>
          <w:szCs w:val="24"/>
        </w:rPr>
        <w:t>Operating</w:t>
      </w:r>
      <w:r>
        <w:rPr>
          <w:rFonts w:ascii="微软雅黑" w:hAnsi="微软雅黑" w:eastAsia="微软雅黑" w:cs="微软雅黑"/>
          <w:color w:val="7F7F7F"/>
          <w:spacing w:val="3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7F7F7F"/>
          <w:spacing w:val="-3"/>
          <w:sz w:val="24"/>
          <w:szCs w:val="24"/>
        </w:rPr>
        <w:t>Manual</w:t>
      </w:r>
    </w:p>
    <w:p>
      <w:pPr>
        <w:spacing w:before="374" w:line="187" w:lineRule="auto"/>
        <w:ind w:left="189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color w:val="7F7F7F"/>
          <w:sz w:val="43"/>
          <w:szCs w:val="43"/>
        </w:rPr>
        <w:t>DVB</w:t>
      </w:r>
      <w:r>
        <w:rPr>
          <w:rFonts w:ascii="微软雅黑" w:hAnsi="微软雅黑" w:eastAsia="微软雅黑" w:cs="微软雅黑"/>
          <w:color w:val="7F7F7F"/>
          <w:spacing w:val="3"/>
          <w:sz w:val="43"/>
          <w:szCs w:val="43"/>
        </w:rPr>
        <w:t>02 直管型密度计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163" w:lineRule="exact"/>
        <w:ind w:firstLine="962"/>
      </w:pPr>
      <w:r>
        <w:rPr>
          <w:position w:val="-43"/>
        </w:rPr>
        <w:drawing>
          <wp:inline distT="0" distB="0" distL="0" distR="0">
            <wp:extent cx="2311400" cy="137287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11908" cy="137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7" w:line="2532" w:lineRule="exact"/>
        <w:ind w:firstLine="2310"/>
      </w:pPr>
      <w:r>
        <w:rPr>
          <w:position w:val="-50"/>
        </w:rPr>
        <w:drawing>
          <wp:inline distT="0" distB="0" distL="0" distR="0">
            <wp:extent cx="3273425" cy="160782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8" w:line="2549" w:lineRule="exact"/>
        <w:ind w:firstLine="143"/>
      </w:pPr>
      <w:r>
        <w:rPr>
          <w:position w:val="-50"/>
        </w:rPr>
        <w:drawing>
          <wp:inline distT="0" distB="0" distL="0" distR="0">
            <wp:extent cx="4859655" cy="161798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60035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21" w:line="221" w:lineRule="auto"/>
        <w:ind w:left="2124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color w:val="58595B"/>
          <w:spacing w:val="-1"/>
          <w:sz w:val="28"/>
          <w:szCs w:val="28"/>
        </w:rPr>
        <w:t>文特斯仪器（上海）有限公司</w:t>
      </w:r>
    </w:p>
    <w:p>
      <w:pPr>
        <w:spacing w:line="221" w:lineRule="auto"/>
        <w:rPr>
          <w:rFonts w:ascii="微软雅黑" w:hAnsi="微软雅黑" w:eastAsia="微软雅黑" w:cs="微软雅黑"/>
          <w:sz w:val="28"/>
          <w:szCs w:val="28"/>
        </w:rPr>
        <w:sectPr>
          <w:footerReference r:id="rId5" w:type="default"/>
          <w:pgSz w:w="11906" w:h="16839"/>
          <w:pgMar w:top="1024" w:right="1137" w:bottom="1394" w:left="1785" w:header="0" w:footer="1205" w:gutter="0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3"/>
        <w:docPartObj>
          <w:docPartGallery w:val="Table of Contents"/>
          <w:docPartUnique/>
        </w:docPartObj>
      </w:sdtPr>
      <w:sdtEndPr>
        <w:rPr>
          <w:rFonts w:ascii="Calibri" w:hAnsi="Calibri" w:eastAsia="Calibri" w:cs="Calibri"/>
          <w:sz w:val="19"/>
          <w:szCs w:val="19"/>
        </w:rPr>
      </w:sdtEndPr>
      <w:sdtContent>
        <w:p>
          <w:pPr>
            <w:pStyle w:val="2"/>
            <w:spacing w:before="262" w:line="176" w:lineRule="auto"/>
            <w:ind w:left="4524"/>
            <w:rPr>
              <w:sz w:val="28"/>
              <w:szCs w:val="28"/>
            </w:rPr>
          </w:pPr>
          <w:r>
            <w:rPr>
              <w:spacing w:val="-21"/>
              <w:sz w:val="28"/>
              <w:szCs w:val="28"/>
            </w:rPr>
            <w:t>目</w:t>
          </w:r>
          <w:r>
            <w:rPr>
              <w:spacing w:val="60"/>
              <w:sz w:val="28"/>
              <w:szCs w:val="28"/>
            </w:rPr>
            <w:t xml:space="preserve"> </w:t>
          </w:r>
          <w:r>
            <w:rPr>
              <w:spacing w:val="-21"/>
              <w:sz w:val="28"/>
              <w:szCs w:val="28"/>
            </w:rPr>
            <w:t>录</w:t>
          </w:r>
        </w:p>
        <w:p>
          <w:pPr>
            <w:pStyle w:val="2"/>
            <w:tabs>
              <w:tab w:val="right" w:leader="dot" w:pos="9650"/>
            </w:tabs>
            <w:spacing w:before="200" w:line="190" w:lineRule="auto"/>
            <w:ind w:left="17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b/>
              <w:bCs/>
              <w:spacing w:val="8"/>
            </w:rPr>
            <w:t>一、产品</w:t>
          </w:r>
          <w:r>
            <w:rPr>
              <w:b/>
              <w:bCs/>
              <w:spacing w:val="-16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15"/>
              <w:w w:val="115"/>
            </w:rPr>
            <w:t>2</w:t>
          </w:r>
          <w:r>
            <w:rPr>
              <w:rFonts w:ascii="Calibri" w:hAnsi="Calibri" w:eastAsia="Calibri" w:cs="Calibri"/>
              <w:b/>
              <w:bCs/>
              <w:spacing w:val="15"/>
              <w:w w:val="11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2" w:line="190" w:lineRule="auto"/>
            <w:ind w:left="17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b/>
              <w:bCs/>
              <w:spacing w:val="8"/>
            </w:rPr>
            <w:t>二、产品特点</w:t>
          </w:r>
          <w:r>
            <w:rPr>
              <w:b/>
              <w:bCs/>
              <w:spacing w:val="-14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t>2</w:t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6" w:line="196" w:lineRule="exact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spacing w:val="5"/>
              <w:position w:val="-1"/>
            </w:rPr>
            <w:t>2.1</w:t>
          </w:r>
          <w:r>
            <w:rPr>
              <w:spacing w:val="29"/>
              <w:position w:val="-1"/>
            </w:rPr>
            <w:t xml:space="preserve"> </w:t>
          </w:r>
          <w:r>
            <w:rPr>
              <w:spacing w:val="5"/>
              <w:position w:val="-1"/>
            </w:rPr>
            <w:t>测量优势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1"/>
              <w:w w:val="122"/>
              <w:position w:val="-1"/>
            </w:rPr>
            <w:t>2</w:t>
          </w:r>
          <w:r>
            <w:rPr>
              <w:rFonts w:ascii="Calibri" w:hAnsi="Calibri" w:eastAsia="Calibri" w:cs="Calibri"/>
              <w:spacing w:val="21"/>
              <w:w w:val="122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5" w:line="198" w:lineRule="exact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spacing w:val="5"/>
              <w:position w:val="-1"/>
            </w:rPr>
            <w:t>2.2</w:t>
          </w:r>
          <w:r>
            <w:rPr>
              <w:spacing w:val="33"/>
              <w:position w:val="-1"/>
            </w:rPr>
            <w:t xml:space="preserve"> </w:t>
          </w:r>
          <w:r>
            <w:rPr>
              <w:spacing w:val="5"/>
              <w:position w:val="-1"/>
            </w:rPr>
            <w:t>高测量精度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1"/>
              <w:w w:val="123"/>
              <w:position w:val="-1"/>
            </w:rPr>
            <w:t>2</w:t>
          </w:r>
          <w:r>
            <w:rPr>
              <w:rFonts w:ascii="Calibri" w:hAnsi="Calibri" w:eastAsia="Calibri" w:cs="Calibri"/>
              <w:spacing w:val="21"/>
              <w:w w:val="123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7" w:line="196" w:lineRule="exact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5"/>
              <w:position w:val="-1"/>
            </w:rPr>
            <w:t>2.3</w:t>
          </w:r>
          <w:r>
            <w:rPr>
              <w:spacing w:val="29"/>
              <w:position w:val="-1"/>
            </w:rPr>
            <w:t xml:space="preserve"> </w:t>
          </w:r>
          <w:r>
            <w:rPr>
              <w:spacing w:val="5"/>
              <w:position w:val="-1"/>
            </w:rPr>
            <w:t>设计优势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1"/>
              <w:w w:val="122"/>
              <w:position w:val="-1"/>
            </w:rPr>
            <w:t>2</w:t>
          </w:r>
          <w:r>
            <w:rPr>
              <w:rFonts w:ascii="Calibri" w:hAnsi="Calibri" w:eastAsia="Calibri" w:cs="Calibri"/>
              <w:spacing w:val="21"/>
              <w:w w:val="122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6" w:line="190" w:lineRule="auto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6"/>
            </w:rPr>
            <w:t>2.4</w:t>
          </w:r>
          <w:r>
            <w:rPr>
              <w:spacing w:val="33"/>
              <w:w w:val="101"/>
            </w:rPr>
            <w:t xml:space="preserve"> </w:t>
          </w:r>
          <w:r>
            <w:rPr>
              <w:spacing w:val="6"/>
            </w:rPr>
            <w:t>广泛的产品选择</w:t>
          </w:r>
          <w:r>
            <w:rPr>
              <w:spacing w:val="-15"/>
            </w:rPr>
            <w:t xml:space="preserve"> </w:t>
          </w:r>
          <w:r>
            <w:tab/>
          </w:r>
          <w:r>
            <w:rPr>
              <w:rFonts w:ascii="Calibri" w:hAnsi="Calibri" w:eastAsia="Calibri" w:cs="Calibri"/>
              <w:spacing w:val="21"/>
              <w:w w:val="122"/>
            </w:rPr>
            <w:t>2</w:t>
          </w:r>
          <w:r>
            <w:rPr>
              <w:rFonts w:ascii="Calibri" w:hAnsi="Calibri" w:eastAsia="Calibri" w:cs="Calibri"/>
              <w:spacing w:val="21"/>
              <w:w w:val="122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8" w:line="188" w:lineRule="auto"/>
            <w:ind w:left="17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b/>
              <w:bCs/>
              <w:spacing w:val="8"/>
            </w:rPr>
            <w:t>三、测量原理</w:t>
          </w:r>
          <w:r>
            <w:rPr>
              <w:b/>
              <w:bCs/>
              <w:spacing w:val="-13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t>2</w:t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4" w:line="198" w:lineRule="exact"/>
            <w:ind w:left="236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spacing w:val="6"/>
              <w:position w:val="-1"/>
            </w:rPr>
            <w:t>3.1</w:t>
          </w:r>
          <w:r>
            <w:rPr>
              <w:spacing w:val="28"/>
              <w:position w:val="-1"/>
            </w:rPr>
            <w:t xml:space="preserve"> </w:t>
          </w:r>
          <w:r>
            <w:rPr>
              <w:spacing w:val="6"/>
              <w:position w:val="-1"/>
            </w:rPr>
            <w:t>质量流量测量</w:t>
          </w:r>
          <w:r>
            <w:rPr>
              <w:spacing w:val="-17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0"/>
              <w:w w:val="125"/>
              <w:position w:val="-1"/>
            </w:rPr>
            <w:t>2</w:t>
          </w:r>
          <w:r>
            <w:rPr>
              <w:rFonts w:ascii="Calibri" w:hAnsi="Calibri" w:eastAsia="Calibri" w:cs="Calibri"/>
              <w:spacing w:val="20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6" w:line="198" w:lineRule="exact"/>
            <w:ind w:left="236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spacing w:val="5"/>
              <w:position w:val="-1"/>
            </w:rPr>
            <w:t>3.2</w:t>
          </w:r>
          <w:r>
            <w:rPr>
              <w:spacing w:val="26"/>
              <w:w w:val="101"/>
              <w:position w:val="-1"/>
            </w:rPr>
            <w:t xml:space="preserve"> </w:t>
          </w:r>
          <w:r>
            <w:rPr>
              <w:spacing w:val="5"/>
              <w:position w:val="-1"/>
            </w:rPr>
            <w:t>密度测量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1"/>
              <w:w w:val="122"/>
              <w:position w:val="-1"/>
            </w:rPr>
            <w:t>2</w:t>
          </w:r>
          <w:r>
            <w:rPr>
              <w:rFonts w:ascii="Calibri" w:hAnsi="Calibri" w:eastAsia="Calibri" w:cs="Calibri"/>
              <w:spacing w:val="21"/>
              <w:w w:val="122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4" w:line="199" w:lineRule="exact"/>
            <w:ind w:left="236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spacing w:val="6"/>
              <w:position w:val="-1"/>
            </w:rPr>
            <w:t>3.3</w:t>
          </w:r>
          <w:r>
            <w:rPr>
              <w:spacing w:val="28"/>
              <w:position w:val="-1"/>
            </w:rPr>
            <w:t xml:space="preserve"> </w:t>
          </w:r>
          <w:r>
            <w:rPr>
              <w:spacing w:val="6"/>
              <w:position w:val="-1"/>
            </w:rPr>
            <w:t>体积流量测量</w:t>
          </w:r>
          <w:r>
            <w:rPr>
              <w:spacing w:val="-17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0"/>
              <w:w w:val="125"/>
              <w:position w:val="-1"/>
            </w:rPr>
            <w:t>3</w:t>
          </w:r>
          <w:r>
            <w:rPr>
              <w:rFonts w:ascii="Calibri" w:hAnsi="Calibri" w:eastAsia="Calibri" w:cs="Calibri"/>
              <w:spacing w:val="20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6" w:line="190" w:lineRule="auto"/>
            <w:ind w:left="236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spacing w:val="5"/>
            </w:rPr>
            <w:t>3.4</w:t>
          </w:r>
          <w:r>
            <w:rPr>
              <w:spacing w:val="26"/>
              <w:w w:val="101"/>
            </w:rPr>
            <w:t xml:space="preserve"> </w:t>
          </w:r>
          <w:r>
            <w:rPr>
              <w:spacing w:val="5"/>
            </w:rPr>
            <w:t>温度测量</w:t>
          </w:r>
          <w:r>
            <w:rPr>
              <w:spacing w:val="-15"/>
            </w:rPr>
            <w:t xml:space="preserve"> </w:t>
          </w:r>
          <w:r>
            <w:tab/>
          </w:r>
          <w:r>
            <w:rPr>
              <w:rFonts w:ascii="Calibri" w:hAnsi="Calibri" w:eastAsia="Calibri" w:cs="Calibri"/>
              <w:spacing w:val="18"/>
              <w:w w:val="125"/>
            </w:rPr>
            <w:t>3</w:t>
          </w:r>
          <w:r>
            <w:rPr>
              <w:rFonts w:ascii="Calibri" w:hAnsi="Calibri" w:eastAsia="Calibri" w:cs="Calibri"/>
              <w:spacing w:val="18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5" w:line="190" w:lineRule="auto"/>
            <w:ind w:left="23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b/>
              <w:bCs/>
              <w:spacing w:val="7"/>
            </w:rPr>
            <w:t>四、性能规格</w:t>
          </w:r>
          <w:r>
            <w:rPr>
              <w:b/>
              <w:bCs/>
              <w:spacing w:val="-14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t>3</w:t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5" w:line="197" w:lineRule="exact"/>
            <w:ind w:left="22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spacing w:val="7"/>
              <w:position w:val="-1"/>
            </w:rPr>
            <w:t>4.1</w:t>
          </w:r>
          <w:r>
            <w:rPr>
              <w:spacing w:val="33"/>
              <w:w w:val="101"/>
              <w:position w:val="-1"/>
            </w:rPr>
            <w:t xml:space="preserve"> </w:t>
          </w:r>
          <w:r>
            <w:rPr>
              <w:spacing w:val="7"/>
              <w:position w:val="-1"/>
            </w:rPr>
            <w:t>准精度和重复性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18"/>
              <w:w w:val="125"/>
              <w:position w:val="-1"/>
            </w:rPr>
            <w:t>3</w:t>
          </w:r>
          <w:r>
            <w:rPr>
              <w:rFonts w:ascii="Calibri" w:hAnsi="Calibri" w:eastAsia="Calibri" w:cs="Calibri"/>
              <w:spacing w:val="18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5" w:line="198" w:lineRule="exact"/>
            <w:ind w:left="22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spacing w:val="5"/>
              <w:position w:val="-1"/>
            </w:rPr>
            <w:t>4.2</w:t>
          </w:r>
          <w:r>
            <w:rPr>
              <w:spacing w:val="28"/>
              <w:position w:val="-1"/>
            </w:rPr>
            <w:t xml:space="preserve"> </w:t>
          </w:r>
          <w:r>
            <w:rPr>
              <w:spacing w:val="5"/>
              <w:position w:val="-1"/>
            </w:rPr>
            <w:t>流量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19"/>
              <w:w w:val="125"/>
              <w:position w:val="-1"/>
            </w:rPr>
            <w:t>3</w:t>
          </w:r>
          <w:r>
            <w:rPr>
              <w:rFonts w:ascii="Calibri" w:hAnsi="Calibri" w:eastAsia="Calibri" w:cs="Calibri"/>
              <w:spacing w:val="19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5" w:line="198" w:lineRule="exact"/>
            <w:ind w:left="22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spacing w:val="7"/>
              <w:position w:val="-1"/>
            </w:rPr>
            <w:t>4.3</w:t>
          </w:r>
          <w:r>
            <w:rPr>
              <w:spacing w:val="36"/>
              <w:position w:val="-1"/>
            </w:rPr>
            <w:t xml:space="preserve"> </w:t>
          </w:r>
          <w:r>
            <w:rPr>
              <w:spacing w:val="7"/>
              <w:position w:val="-1"/>
            </w:rPr>
            <w:t>流量与精度曲线图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19"/>
              <w:w w:val="125"/>
              <w:position w:val="-1"/>
            </w:rPr>
            <w:t>3</w:t>
          </w:r>
          <w:r>
            <w:rPr>
              <w:rFonts w:ascii="Calibri" w:hAnsi="Calibri" w:eastAsia="Calibri" w:cs="Calibri"/>
              <w:spacing w:val="19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8" w:line="195" w:lineRule="exact"/>
            <w:ind w:left="22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spacing w:val="7"/>
              <w:position w:val="-1"/>
            </w:rPr>
            <w:t>4.4</w:t>
          </w:r>
          <w:r>
            <w:rPr>
              <w:spacing w:val="31"/>
              <w:w w:val="101"/>
              <w:position w:val="-1"/>
            </w:rPr>
            <w:t xml:space="preserve"> </w:t>
          </w:r>
          <w:r>
            <w:rPr>
              <w:spacing w:val="7"/>
              <w:position w:val="-1"/>
            </w:rPr>
            <w:t>过程压力等级</w:t>
          </w:r>
          <w:r>
            <w:rPr>
              <w:spacing w:val="-18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18"/>
              <w:w w:val="127"/>
              <w:position w:val="-1"/>
            </w:rPr>
            <w:t>4</w:t>
          </w:r>
          <w:r>
            <w:rPr>
              <w:rFonts w:ascii="Calibri" w:hAnsi="Calibri" w:eastAsia="Calibri" w:cs="Calibri"/>
              <w:spacing w:val="18"/>
              <w:w w:val="127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7" w:line="190" w:lineRule="auto"/>
            <w:ind w:left="22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spacing w:val="6"/>
            </w:rPr>
            <w:t>4.5</w:t>
          </w:r>
          <w:r>
            <w:rPr>
              <w:spacing w:val="28"/>
              <w:w w:val="101"/>
            </w:rPr>
            <w:t xml:space="preserve"> </w:t>
          </w:r>
          <w:r>
            <w:rPr>
              <w:spacing w:val="6"/>
            </w:rPr>
            <w:t>变送器</w:t>
          </w:r>
          <w:r>
            <w:rPr>
              <w:spacing w:val="-18"/>
            </w:rPr>
            <w:t xml:space="preserve"> </w:t>
          </w:r>
          <w:r>
            <w:tab/>
          </w:r>
          <w:r>
            <w:rPr>
              <w:rFonts w:ascii="Calibri" w:hAnsi="Calibri" w:eastAsia="Calibri" w:cs="Calibri"/>
              <w:spacing w:val="20"/>
              <w:w w:val="125"/>
            </w:rPr>
            <w:t>5</w:t>
          </w:r>
          <w:r>
            <w:rPr>
              <w:rFonts w:ascii="Calibri" w:hAnsi="Calibri" w:eastAsia="Calibri" w:cs="Calibri"/>
              <w:spacing w:val="20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6" w:line="189" w:lineRule="auto"/>
            <w:ind w:left="15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"bookmark18" </w:instrText>
          </w:r>
          <w:r>
            <w:fldChar w:fldCharType="separate"/>
          </w:r>
          <w:r>
            <w:rPr>
              <w:b/>
              <w:bCs/>
              <w:spacing w:val="9"/>
            </w:rPr>
            <w:t>五、工作条件</w:t>
          </w:r>
          <w:r>
            <w:rPr>
              <w:b/>
              <w:bCs/>
              <w:spacing w:val="-18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t>6</w:t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3" w:line="190" w:lineRule="auto"/>
            <w:ind w:left="1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"bookmark19" </w:instrText>
          </w:r>
          <w:r>
            <w:fldChar w:fldCharType="separate"/>
          </w:r>
          <w:r>
            <w:rPr>
              <w:b/>
              <w:bCs/>
              <w:spacing w:val="9"/>
            </w:rPr>
            <w:t>六、物理规格</w:t>
          </w:r>
          <w:r>
            <w:rPr>
              <w:b/>
              <w:bCs/>
              <w:spacing w:val="-17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t>7</w:t>
          </w:r>
          <w:r>
            <w:rPr>
              <w:rFonts w:ascii="Calibri" w:hAnsi="Calibri" w:eastAsia="Calibri" w:cs="Calibri"/>
              <w:b/>
              <w:bCs/>
              <w:spacing w:val="22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6" w:line="196" w:lineRule="exact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"bookmark20" </w:instrText>
          </w:r>
          <w:r>
            <w:fldChar w:fldCharType="separate"/>
          </w:r>
          <w:r>
            <w:rPr>
              <w:spacing w:val="7"/>
              <w:position w:val="-1"/>
            </w:rPr>
            <w:t>6.1</w:t>
          </w:r>
          <w:r>
            <w:rPr>
              <w:spacing w:val="35"/>
              <w:position w:val="-1"/>
            </w:rPr>
            <w:t xml:space="preserve"> </w:t>
          </w:r>
          <w:r>
            <w:rPr>
              <w:spacing w:val="7"/>
              <w:position w:val="-1"/>
            </w:rPr>
            <w:t>结构材料和外壳防护等级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19"/>
              <w:w w:val="125"/>
              <w:position w:val="-1"/>
            </w:rPr>
            <w:t>7</w:t>
          </w:r>
          <w:r>
            <w:rPr>
              <w:rFonts w:ascii="Calibri" w:hAnsi="Calibri" w:eastAsia="Calibri" w:cs="Calibri"/>
              <w:spacing w:val="19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7" w:line="195" w:lineRule="exact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"bookmark21" </w:instrText>
          </w:r>
          <w:r>
            <w:fldChar w:fldCharType="separate"/>
          </w:r>
          <w:r>
            <w:rPr>
              <w:spacing w:val="5"/>
              <w:position w:val="-1"/>
            </w:rPr>
            <w:t>6.2</w:t>
          </w:r>
          <w:r>
            <w:rPr>
              <w:spacing w:val="29"/>
              <w:position w:val="-1"/>
            </w:rPr>
            <w:t xml:space="preserve"> </w:t>
          </w:r>
          <w:r>
            <w:rPr>
              <w:spacing w:val="5"/>
              <w:position w:val="-1"/>
            </w:rPr>
            <w:t>过程连接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18"/>
              <w:w w:val="125"/>
              <w:position w:val="-1"/>
            </w:rPr>
            <w:t>7</w:t>
          </w:r>
          <w:r>
            <w:rPr>
              <w:rFonts w:ascii="Calibri" w:hAnsi="Calibri" w:eastAsia="Calibri" w:cs="Calibri"/>
              <w:spacing w:val="18"/>
              <w:w w:val="125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50" w:line="188" w:lineRule="auto"/>
            <w:ind w:left="23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"bookmark22" </w:instrText>
          </w:r>
          <w:r>
            <w:fldChar w:fldCharType="separate"/>
          </w:r>
          <w:r>
            <w:rPr>
              <w:spacing w:val="3"/>
            </w:rPr>
            <w:t>6.3</w:t>
          </w:r>
          <w:r>
            <w:rPr>
              <w:spacing w:val="28"/>
            </w:rPr>
            <w:t xml:space="preserve"> </w:t>
          </w:r>
          <w:r>
            <w:rPr>
              <w:spacing w:val="3"/>
            </w:rPr>
            <w:t>尺寸</w:t>
          </w:r>
          <w:r>
            <w:rPr>
              <w:spacing w:val="-15"/>
            </w:rPr>
            <w:t xml:space="preserve"> </w:t>
          </w:r>
          <w:r>
            <w:tab/>
          </w:r>
          <w:r>
            <w:rPr>
              <w:rFonts w:ascii="Calibri" w:hAnsi="Calibri" w:eastAsia="Calibri" w:cs="Calibri"/>
              <w:spacing w:val="19"/>
              <w:w w:val="125"/>
            </w:rPr>
            <w:t>8</w:t>
          </w:r>
          <w:r>
            <w:rPr>
              <w:rFonts w:ascii="Calibri" w:hAnsi="Calibri" w:eastAsia="Calibri" w:cs="Calibri"/>
              <w:spacing w:val="19"/>
              <w:w w:val="125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7" w:line="189" w:lineRule="auto"/>
            <w:ind w:left="15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"bookmark23" </w:instrText>
          </w:r>
          <w:r>
            <w:fldChar w:fldCharType="separate"/>
          </w:r>
          <w:r>
            <w:rPr>
              <w:b/>
              <w:bCs/>
              <w:spacing w:val="8"/>
            </w:rPr>
            <w:t>七、安装</w:t>
          </w:r>
          <w:r>
            <w:rPr>
              <w:b/>
              <w:bCs/>
              <w:spacing w:val="-14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12"/>
              <w:w w:val="118"/>
            </w:rPr>
            <w:t>9</w:t>
          </w:r>
          <w:r>
            <w:rPr>
              <w:rFonts w:ascii="Calibri" w:hAnsi="Calibri" w:eastAsia="Calibri" w:cs="Calibri"/>
              <w:b/>
              <w:bCs/>
              <w:spacing w:val="12"/>
              <w:w w:val="118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6" w:line="189" w:lineRule="auto"/>
            <w:ind w:left="12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"bookmark24" </w:instrText>
          </w:r>
          <w:r>
            <w:fldChar w:fldCharType="separate"/>
          </w:r>
          <w:r>
            <w:rPr>
              <w:b/>
              <w:bCs/>
              <w:spacing w:val="9"/>
            </w:rPr>
            <w:t>八、接线</w:t>
          </w:r>
          <w:r>
            <w:rPr>
              <w:b/>
              <w:bCs/>
              <w:spacing w:val="-15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18"/>
            </w:rPr>
            <w:t>11</w:t>
          </w:r>
          <w:r>
            <w:rPr>
              <w:rFonts w:ascii="Calibri" w:hAnsi="Calibri" w:eastAsia="Calibri" w:cs="Calibri"/>
              <w:b/>
              <w:bCs/>
              <w:spacing w:val="18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7" w:line="189" w:lineRule="auto"/>
            <w:ind w:left="14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"bookmark25" </w:instrText>
          </w:r>
          <w:r>
            <w:fldChar w:fldCharType="separate"/>
          </w:r>
          <w:r>
            <w:rPr>
              <w:b/>
              <w:bCs/>
              <w:spacing w:val="9"/>
            </w:rPr>
            <w:t>九、使用与维护</w:t>
          </w:r>
          <w:r>
            <w:rPr>
              <w:b/>
              <w:bCs/>
              <w:spacing w:val="-14"/>
            </w:rPr>
            <w:t xml:space="preserve"> </w:t>
          </w:r>
          <w:r>
            <w:rPr>
              <w:b/>
              <w:bCs/>
            </w:rPr>
            <w:tab/>
          </w:r>
          <w:r>
            <w:rPr>
              <w:rFonts w:ascii="Calibri" w:hAnsi="Calibri" w:eastAsia="Calibri" w:cs="Calibri"/>
              <w:b/>
              <w:bCs/>
              <w:spacing w:val="4"/>
            </w:rPr>
            <w:t>13</w:t>
          </w:r>
          <w:r>
            <w:rPr>
              <w:rFonts w:ascii="Calibri" w:hAnsi="Calibri" w:eastAsia="Calibri" w:cs="Calibri"/>
              <w:b/>
              <w:bCs/>
              <w:spacing w:val="4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207" w:line="197" w:lineRule="exact"/>
            <w:ind w:left="232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"bookmark26" </w:instrText>
          </w:r>
          <w:r>
            <w:fldChar w:fldCharType="separate"/>
          </w:r>
          <w:r>
            <w:rPr>
              <w:spacing w:val="3"/>
              <w:position w:val="-1"/>
            </w:rPr>
            <w:t>9.1</w:t>
          </w:r>
          <w:r>
            <w:rPr>
              <w:spacing w:val="30"/>
              <w:position w:val="-1"/>
            </w:rPr>
            <w:t xml:space="preserve"> </w:t>
          </w:r>
          <w:r>
            <w:rPr>
              <w:spacing w:val="3"/>
              <w:position w:val="-1"/>
            </w:rPr>
            <w:t>使用</w:t>
          </w:r>
          <w:r>
            <w:rPr>
              <w:spacing w:val="-15"/>
              <w:position w:val="-1"/>
            </w:rPr>
            <w:t xml:space="preserve"> </w:t>
          </w:r>
          <w:r>
            <w:rPr>
              <w:position w:val="-1"/>
            </w:rPr>
            <w:tab/>
          </w:r>
          <w:r>
            <w:rPr>
              <w:rFonts w:ascii="Calibri" w:hAnsi="Calibri" w:eastAsia="Calibri" w:cs="Calibri"/>
              <w:spacing w:val="23"/>
              <w:position w:val="-1"/>
            </w:rPr>
            <w:t>13</w:t>
          </w:r>
          <w:r>
            <w:rPr>
              <w:rFonts w:ascii="Calibri" w:hAnsi="Calibri" w:eastAsia="Calibri" w:cs="Calibri"/>
              <w:spacing w:val="23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650"/>
            </w:tabs>
            <w:spacing w:before="144" w:line="190" w:lineRule="auto"/>
            <w:ind w:left="232"/>
            <w:rPr>
              <w:rFonts w:ascii="Calibri" w:hAnsi="Calibri" w:eastAsia="Calibri" w:cs="Calibri"/>
            </w:rPr>
          </w:pPr>
          <w:r>
            <w:fldChar w:fldCharType="begin"/>
          </w:r>
          <w:r>
            <w:instrText xml:space="preserve"> HYPERLINK \l "bookmark27" </w:instrText>
          </w:r>
          <w:r>
            <w:fldChar w:fldCharType="separate"/>
          </w:r>
          <w:r>
            <w:rPr>
              <w:spacing w:val="7"/>
            </w:rPr>
            <w:t>9.2</w:t>
          </w:r>
          <w:r>
            <w:rPr>
              <w:spacing w:val="32"/>
              <w:w w:val="101"/>
            </w:rPr>
            <w:t xml:space="preserve"> </w:t>
          </w:r>
          <w:r>
            <w:rPr>
              <w:spacing w:val="7"/>
            </w:rPr>
            <w:t>维护与常见故障排除</w:t>
          </w:r>
          <w:r>
            <w:rPr>
              <w:spacing w:val="-18"/>
            </w:rPr>
            <w:t xml:space="preserve"> </w:t>
          </w:r>
          <w:r>
            <w:tab/>
          </w:r>
          <w:r>
            <w:rPr>
              <w:rFonts w:ascii="Calibri" w:hAnsi="Calibri" w:eastAsia="Calibri" w:cs="Calibri"/>
              <w:spacing w:val="20"/>
              <w:w w:val="104"/>
            </w:rPr>
            <w:t>13</w:t>
          </w:r>
          <w:r>
            <w:rPr>
              <w:rFonts w:ascii="Calibri" w:hAnsi="Calibri" w:eastAsia="Calibri" w:cs="Calibri"/>
              <w:spacing w:val="20"/>
              <w:w w:val="104"/>
            </w:rPr>
            <w:fldChar w:fldCharType="end"/>
          </w:r>
        </w:p>
      </w:sdtContent>
    </w:sdt>
    <w:p>
      <w:pPr>
        <w:spacing w:line="190" w:lineRule="auto"/>
        <w:rPr>
          <w:rFonts w:ascii="Calibri" w:hAnsi="Calibri" w:eastAsia="Calibri" w:cs="Calibri"/>
        </w:rPr>
        <w:sectPr>
          <w:headerReference r:id="rId6" w:type="default"/>
          <w:footerReference r:id="rId7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pStyle w:val="2"/>
        <w:spacing w:before="246" w:line="184" w:lineRule="auto"/>
        <w:ind w:left="19"/>
        <w:outlineLvl w:val="0"/>
        <w:rPr>
          <w:sz w:val="28"/>
          <w:szCs w:val="28"/>
        </w:rPr>
      </w:pPr>
      <w:bookmarkStart w:id="0" w:name="bookmark1"/>
      <w:bookmarkEnd w:id="0"/>
      <w:r>
        <w:rPr>
          <w:b/>
          <w:bCs/>
          <w:spacing w:val="-2"/>
          <w:sz w:val="28"/>
          <w:szCs w:val="28"/>
        </w:rPr>
        <w:t>一、产品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 w:firstLineChars="200"/>
        <w:rPr>
          <w:rFonts w:ascii="微软雅黑" w:hAnsi="微软雅黑" w:eastAsia="微软雅黑" w:cs="微软雅黑"/>
          <w:i w:val="0"/>
          <w:iCs w:val="0"/>
          <w:caps w:val="0"/>
          <w:color w:val="414041"/>
          <w:spacing w:val="0"/>
          <w:sz w:val="21"/>
          <w:szCs w:val="21"/>
        </w:rPr>
      </w:pP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DVB02</w:t>
      </w:r>
      <w:r>
        <w:rPr>
          <w:rFonts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</w:rPr>
        <w:t>振动式直管密度计的应用主要包括</w:t>
      </w: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石灰浆、</w:t>
      </w:r>
      <w:r>
        <w:rPr>
          <w:rFonts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</w:rPr>
        <w:t>原油、石油产品和非腐蚀性过程液体等</w:t>
      </w: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密度测量</w:t>
      </w:r>
      <w:r>
        <w:rPr>
          <w:rFonts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</w:rPr>
        <w:t>，它可以在管道运行条件下提供高精度和重复性的计量检测。产品振动</w:t>
      </w: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测量管</w:t>
      </w:r>
      <w:r>
        <w:rPr>
          <w:rFonts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</w:rPr>
        <w:t>具有长期的温度稳定性，接液材质可接受特殊材质定制。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14041"/>
          <w:spacing w:val="0"/>
          <w:sz w:val="21"/>
          <w:szCs w:val="21"/>
        </w:rPr>
      </w:pP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  <w:lang w:val="en-US" w:eastAsia="zh-CN"/>
        </w:rPr>
        <w:t>DVB02</w:t>
      </w:r>
      <w:r>
        <w:rPr>
          <w:rFonts w:hint="default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bdr w:val="none" w:color="auto" w:sz="0" w:space="0"/>
          <w:shd w:val="clear" w:fill="FFFFFF"/>
        </w:rPr>
        <w:t>型液体密度计使用振动管测量密度。当液体密度变化时，它将影响密度计的振动质量，振动质量的变化影响谐振频率，谐振频率与过程流体的密度成反比。</w:t>
      </w:r>
    </w:p>
    <w:p>
      <w:pPr>
        <w:pStyle w:val="2"/>
        <w:spacing w:before="83" w:line="221" w:lineRule="auto"/>
        <w:ind w:left="23" w:right="165" w:firstLine="411"/>
        <w:rPr>
          <w:sz w:val="20"/>
          <w:szCs w:val="20"/>
        </w:rPr>
      </w:pP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  <w:lang w:val="en-US" w:eastAsia="zh-CN"/>
        </w:rPr>
        <w:t>DVB02</w:t>
      </w:r>
      <w:r>
        <w:rPr>
          <w:rFonts w:hint="default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</w:rPr>
        <w:t>型</w:t>
      </w:r>
      <w:r>
        <w:rPr>
          <w:rFonts w:hint="eastAsia" w:ascii="Arial" w:hAnsi="Arial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  <w:lang w:val="en-US" w:eastAsia="zh-CN"/>
        </w:rPr>
        <w:t>还有测量流量</w:t>
      </w:r>
      <w:r>
        <w:rPr>
          <w:spacing w:val="9"/>
          <w:sz w:val="20"/>
          <w:szCs w:val="20"/>
        </w:rPr>
        <w:t>包含科里奥利质量流量计</w:t>
      </w:r>
      <w:r>
        <w:rPr>
          <w:spacing w:val="-25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，我们</w:t>
      </w:r>
      <w:r>
        <w:rPr>
          <w:spacing w:val="8"/>
          <w:sz w:val="20"/>
          <w:szCs w:val="20"/>
        </w:rPr>
        <w:t>将为您的计量检测提供专业的产品及优质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的服务</w:t>
      </w:r>
      <w:r>
        <w:rPr>
          <w:spacing w:val="-27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，满足您的多样性需求。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20" w:line="184" w:lineRule="auto"/>
        <w:ind w:left="20"/>
        <w:outlineLvl w:val="0"/>
        <w:rPr>
          <w:sz w:val="28"/>
          <w:szCs w:val="28"/>
        </w:rPr>
      </w:pPr>
      <w:bookmarkStart w:id="1" w:name="bookmark3"/>
      <w:bookmarkEnd w:id="1"/>
      <w:bookmarkStart w:id="2" w:name="bookmark2"/>
      <w:bookmarkEnd w:id="2"/>
      <w:r>
        <w:rPr>
          <w:b/>
          <w:bCs/>
          <w:spacing w:val="-2"/>
          <w:sz w:val="28"/>
          <w:szCs w:val="28"/>
        </w:rPr>
        <w:t>二、产品特点</w:t>
      </w:r>
    </w:p>
    <w:p>
      <w:pPr>
        <w:pStyle w:val="2"/>
        <w:spacing w:before="98" w:line="182" w:lineRule="auto"/>
        <w:ind w:left="504"/>
        <w:outlineLvl w:val="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2.1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测量优势</w:t>
      </w:r>
    </w:p>
    <w:p>
      <w:pPr>
        <w:pStyle w:val="2"/>
        <w:spacing w:before="49" w:line="234" w:lineRule="auto"/>
        <w:ind w:left="13" w:right="211" w:firstLine="454"/>
        <w:rPr>
          <w:sz w:val="20"/>
          <w:szCs w:val="20"/>
        </w:rPr>
      </w:pPr>
      <w:r>
        <w:rPr>
          <w:spacing w:val="7"/>
          <w:sz w:val="20"/>
          <w:szCs w:val="20"/>
        </w:rPr>
        <w:t>（</w:t>
      </w:r>
      <w:r>
        <w:rPr>
          <w:spacing w:val="-2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1）</w:t>
      </w:r>
      <w:r>
        <w:rPr>
          <w:rFonts w:hint="eastAsia"/>
          <w:spacing w:val="7"/>
          <w:sz w:val="20"/>
          <w:szCs w:val="20"/>
          <w:lang w:val="en-US" w:eastAsia="zh-CN"/>
        </w:rPr>
        <w:t>用振动管的谐振频率</w:t>
      </w:r>
      <w:r>
        <w:rPr>
          <w:spacing w:val="7"/>
          <w:sz w:val="20"/>
          <w:szCs w:val="20"/>
        </w:rPr>
        <w:t>直接测量</w:t>
      </w:r>
      <w:r>
        <w:rPr>
          <w:rFonts w:hint="eastAsia"/>
          <w:spacing w:val="7"/>
          <w:sz w:val="20"/>
          <w:szCs w:val="20"/>
          <w:lang w:val="en-US" w:eastAsia="zh-CN"/>
        </w:rPr>
        <w:t>被测介质的密度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，不受温度、压力、流速等影响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，可</w:t>
      </w:r>
      <w:r>
        <w:rPr>
          <w:rFonts w:hint="eastAsia"/>
          <w:spacing w:val="7"/>
          <w:sz w:val="20"/>
          <w:szCs w:val="20"/>
          <w:lang w:val="en-US" w:eastAsia="zh-CN"/>
        </w:rPr>
        <w:t>直接</w:t>
      </w:r>
      <w:r>
        <w:rPr>
          <w:spacing w:val="7"/>
          <w:sz w:val="20"/>
          <w:szCs w:val="20"/>
        </w:rPr>
        <w:t>显示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密度、温度等参数。</w:t>
      </w:r>
    </w:p>
    <w:p>
      <w:pPr>
        <w:pStyle w:val="2"/>
        <w:spacing w:before="50" w:line="229" w:lineRule="auto"/>
        <w:ind w:left="468"/>
        <w:rPr>
          <w:sz w:val="20"/>
          <w:szCs w:val="20"/>
        </w:rPr>
      </w:pPr>
      <w:r>
        <w:rPr>
          <w:spacing w:val="4"/>
          <w:sz w:val="20"/>
          <w:szCs w:val="20"/>
        </w:rPr>
        <w:t>（2）</w:t>
      </w:r>
      <w:r>
        <w:rPr>
          <w:rFonts w:hint="eastAsia"/>
          <w:spacing w:val="4"/>
          <w:sz w:val="20"/>
          <w:szCs w:val="20"/>
          <w:lang w:val="en-US" w:eastAsia="zh-CN"/>
        </w:rPr>
        <w:t>密度</w:t>
      </w:r>
      <w:r>
        <w:rPr>
          <w:spacing w:val="4"/>
          <w:sz w:val="20"/>
          <w:szCs w:val="20"/>
        </w:rPr>
        <w:t>测量性能优良</w:t>
      </w:r>
      <w:r>
        <w:rPr>
          <w:spacing w:val="-17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，最大量程比可达</w:t>
      </w:r>
      <w:r>
        <w:rPr>
          <w:rFonts w:hint="eastAsia"/>
          <w:spacing w:val="4"/>
          <w:sz w:val="20"/>
          <w:szCs w:val="20"/>
          <w:lang w:val="en-US" w:eastAsia="zh-CN"/>
        </w:rPr>
        <w:t>10</w:t>
      </w:r>
      <w:r>
        <w:rPr>
          <w:spacing w:val="4"/>
          <w:sz w:val="20"/>
          <w:szCs w:val="20"/>
        </w:rPr>
        <w:t>0：</w:t>
      </w:r>
      <w:r>
        <w:rPr>
          <w:spacing w:val="-27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1。</w:t>
      </w: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103" w:line="184" w:lineRule="auto"/>
        <w:ind w:left="504"/>
        <w:outlineLvl w:val="1"/>
        <w:rPr>
          <w:sz w:val="24"/>
          <w:szCs w:val="24"/>
        </w:rPr>
      </w:pPr>
      <w:bookmarkStart w:id="3" w:name="bookmark4"/>
      <w:bookmarkEnd w:id="3"/>
      <w:r>
        <w:rPr>
          <w:b/>
          <w:bCs/>
          <w:spacing w:val="-2"/>
          <w:sz w:val="24"/>
          <w:szCs w:val="24"/>
        </w:rPr>
        <w:t>2.2</w:t>
      </w:r>
      <w:r>
        <w:rPr>
          <w:b/>
          <w:bCs/>
          <w:spacing w:val="5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高测量精度</w:t>
      </w:r>
    </w:p>
    <w:p>
      <w:pPr>
        <w:pStyle w:val="2"/>
        <w:spacing w:before="51" w:line="229" w:lineRule="auto"/>
        <w:ind w:left="436"/>
        <w:rPr>
          <w:sz w:val="20"/>
          <w:szCs w:val="20"/>
        </w:rPr>
      </w:pPr>
      <w:r>
        <w:rPr>
          <w:spacing w:val="7"/>
          <w:sz w:val="20"/>
          <w:szCs w:val="20"/>
        </w:rPr>
        <w:t>准确度</w:t>
      </w:r>
      <w:r>
        <w:rPr>
          <w:rFonts w:hint="eastAsia"/>
          <w:spacing w:val="7"/>
          <w:sz w:val="20"/>
          <w:szCs w:val="20"/>
          <w:lang w:val="en-US" w:eastAsia="zh-CN"/>
        </w:rPr>
        <w:t xml:space="preserve"> </w:t>
      </w:r>
      <w:r>
        <w:rPr>
          <w:spacing w:val="1"/>
        </w:rPr>
        <w:t>±0.001g/</w:t>
      </w:r>
      <w:r>
        <w:t>cm</w:t>
      </w:r>
      <w:r>
        <w:rPr>
          <w:spacing w:val="1"/>
          <w:position w:val="9"/>
          <w:sz w:val="13"/>
          <w:szCs w:val="13"/>
        </w:rPr>
        <w:t>3</w:t>
      </w:r>
      <w:r>
        <w:rPr>
          <w:spacing w:val="40"/>
          <w:position w:val="9"/>
          <w:sz w:val="13"/>
          <w:szCs w:val="13"/>
        </w:rPr>
        <w:t xml:space="preserve"> </w:t>
      </w:r>
      <w:r>
        <w:rPr>
          <w:spacing w:val="1"/>
        </w:rPr>
        <w:t>(</w:t>
      </w:r>
      <w:r>
        <w:rPr>
          <w:spacing w:val="-31"/>
        </w:rPr>
        <w:t xml:space="preserve"> </w:t>
      </w:r>
      <w:r>
        <w:rPr>
          <w:spacing w:val="1"/>
        </w:rPr>
        <w:t>±1</w:t>
      </w:r>
      <w:r>
        <w:rPr>
          <w:spacing w:val="21"/>
        </w:rPr>
        <w:t xml:space="preserve"> </w:t>
      </w:r>
      <w:r>
        <w:t>kg</w:t>
      </w:r>
      <w:r>
        <w:rPr>
          <w:spacing w:val="1"/>
        </w:rPr>
        <w:t>/m</w:t>
      </w:r>
      <w:r>
        <w:rPr>
          <w:spacing w:val="1"/>
          <w:position w:val="9"/>
          <w:sz w:val="13"/>
          <w:szCs w:val="13"/>
        </w:rPr>
        <w:t>3</w:t>
      </w:r>
      <w:r>
        <w:rPr>
          <w:spacing w:val="1"/>
        </w:rPr>
        <w:t>)</w:t>
      </w:r>
      <w:r>
        <w:rPr>
          <w:spacing w:val="6"/>
          <w:sz w:val="20"/>
          <w:szCs w:val="20"/>
        </w:rPr>
        <w:t>。</w:t>
      </w:r>
    </w:p>
    <w:p>
      <w:pPr>
        <w:spacing w:line="336" w:lineRule="auto"/>
        <w:rPr>
          <w:rFonts w:ascii="Arial"/>
          <w:sz w:val="21"/>
        </w:rPr>
      </w:pPr>
      <w:bookmarkStart w:id="27" w:name="_GoBack"/>
      <w:bookmarkEnd w:id="27"/>
    </w:p>
    <w:p>
      <w:pPr>
        <w:pStyle w:val="2"/>
        <w:spacing w:before="103" w:line="183" w:lineRule="auto"/>
        <w:ind w:left="504"/>
        <w:outlineLvl w:val="1"/>
        <w:rPr>
          <w:sz w:val="24"/>
          <w:szCs w:val="24"/>
        </w:rPr>
      </w:pPr>
      <w:bookmarkStart w:id="4" w:name="bookmark5"/>
      <w:bookmarkEnd w:id="4"/>
      <w:r>
        <w:rPr>
          <w:b/>
          <w:bCs/>
          <w:spacing w:val="-3"/>
          <w:sz w:val="24"/>
          <w:szCs w:val="24"/>
        </w:rPr>
        <w:t>2.3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设计优势</w:t>
      </w:r>
    </w:p>
    <w:p>
      <w:pPr>
        <w:pStyle w:val="2"/>
        <w:spacing w:before="48" w:line="234" w:lineRule="auto"/>
        <w:ind w:left="14" w:right="165" w:firstLine="453"/>
        <w:rPr>
          <w:sz w:val="20"/>
          <w:szCs w:val="20"/>
        </w:rPr>
      </w:pPr>
      <w:r>
        <w:rPr>
          <w:spacing w:val="7"/>
          <w:sz w:val="20"/>
          <w:szCs w:val="20"/>
        </w:rPr>
        <w:t>（</w:t>
      </w:r>
      <w:r>
        <w:rPr>
          <w:spacing w:val="-34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1）一体化设计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，体积小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，安装方便；另有紧凑型设计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，适合较小安装空间。性能</w:t>
      </w:r>
      <w:r>
        <w:rPr>
          <w:spacing w:val="6"/>
          <w:sz w:val="20"/>
          <w:szCs w:val="20"/>
        </w:rPr>
        <w:t>更稳定</w:t>
      </w:r>
      <w:r>
        <w:rPr>
          <w:spacing w:val="-25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，使用寿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命长。</w:t>
      </w:r>
    </w:p>
    <w:p>
      <w:pPr>
        <w:pStyle w:val="2"/>
        <w:spacing w:before="53" w:line="229" w:lineRule="auto"/>
        <w:ind w:left="468"/>
        <w:rPr>
          <w:sz w:val="20"/>
          <w:szCs w:val="20"/>
        </w:rPr>
      </w:pPr>
      <w:r>
        <w:rPr>
          <w:spacing w:val="7"/>
          <w:sz w:val="20"/>
          <w:szCs w:val="20"/>
        </w:rPr>
        <w:t>（2）传感器与变送器采用分体式结构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，连接</w:t>
      </w:r>
      <w:r>
        <w:rPr>
          <w:spacing w:val="6"/>
          <w:sz w:val="20"/>
          <w:szCs w:val="20"/>
        </w:rPr>
        <w:t>部分加长设计</w:t>
      </w:r>
      <w:r>
        <w:rPr>
          <w:spacing w:val="-25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，保证计量性能不受影响。</w:t>
      </w:r>
    </w:p>
    <w:p>
      <w:pPr>
        <w:pStyle w:val="2"/>
        <w:spacing w:before="32" w:line="229" w:lineRule="auto"/>
        <w:ind w:left="468"/>
        <w:rPr>
          <w:sz w:val="20"/>
          <w:szCs w:val="20"/>
        </w:rPr>
      </w:pPr>
      <w:r>
        <w:rPr>
          <w:spacing w:val="7"/>
          <w:sz w:val="20"/>
          <w:szCs w:val="20"/>
        </w:rPr>
        <w:t>（3）接触介质部分均采用复合金属材质</w:t>
      </w:r>
      <w:r>
        <w:rPr>
          <w:spacing w:val="-1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，抗氢脆性能优良。</w:t>
      </w:r>
    </w:p>
    <w:p>
      <w:pPr>
        <w:pStyle w:val="2"/>
        <w:spacing w:before="33" w:line="229" w:lineRule="auto"/>
        <w:ind w:left="468"/>
        <w:rPr>
          <w:sz w:val="20"/>
          <w:szCs w:val="20"/>
        </w:rPr>
      </w:pPr>
      <w:r>
        <w:rPr>
          <w:spacing w:val="8"/>
          <w:sz w:val="20"/>
          <w:szCs w:val="20"/>
        </w:rPr>
        <w:t>（4）充足的承压设计盈余</w:t>
      </w:r>
      <w:r>
        <w:rPr>
          <w:spacing w:val="-2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，确保超高压应用的安全性</w:t>
      </w:r>
      <w:r>
        <w:rPr>
          <w:spacing w:val="7"/>
          <w:sz w:val="20"/>
          <w:szCs w:val="20"/>
        </w:rPr>
        <w:t>及可靠性。</w:t>
      </w: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504"/>
        <w:outlineLvl w:val="1"/>
        <w:rPr>
          <w:sz w:val="24"/>
          <w:szCs w:val="24"/>
        </w:rPr>
      </w:pPr>
      <w:bookmarkStart w:id="5" w:name="bookmark6"/>
      <w:bookmarkEnd w:id="5"/>
      <w:r>
        <w:rPr>
          <w:b/>
          <w:bCs/>
          <w:spacing w:val="-2"/>
          <w:sz w:val="24"/>
          <w:szCs w:val="24"/>
        </w:rPr>
        <w:t>2.4</w:t>
      </w:r>
      <w:r>
        <w:rPr>
          <w:b/>
          <w:bCs/>
          <w:spacing w:val="5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广泛的产品选择</w:t>
      </w:r>
    </w:p>
    <w:p>
      <w:pPr>
        <w:pStyle w:val="2"/>
        <w:spacing w:before="85" w:line="221" w:lineRule="auto"/>
        <w:ind w:left="14" w:right="162" w:firstLine="419"/>
        <w:rPr>
          <w:sz w:val="20"/>
          <w:szCs w:val="20"/>
        </w:rPr>
      </w:pPr>
      <w:r>
        <w:rPr>
          <w:spacing w:val="9"/>
          <w:sz w:val="20"/>
          <w:szCs w:val="20"/>
        </w:rPr>
        <w:t>拥有多种流量管设计和流速范围可选</w:t>
      </w:r>
      <w:r>
        <w:rPr>
          <w:spacing w:val="-26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，可满足各种过程、应用的测</w:t>
      </w:r>
      <w:r>
        <w:rPr>
          <w:spacing w:val="8"/>
          <w:sz w:val="20"/>
          <w:szCs w:val="20"/>
        </w:rPr>
        <w:t>量需要。多种传感器接口尺寸、变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送器安装方式和较宽范围的输出信号选项</w:t>
      </w:r>
      <w:r>
        <w:rPr>
          <w:spacing w:val="-1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，最大程度兼容您的系统。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21" w:line="182" w:lineRule="auto"/>
        <w:ind w:left="19"/>
        <w:outlineLvl w:val="0"/>
        <w:rPr>
          <w:sz w:val="28"/>
          <w:szCs w:val="28"/>
        </w:rPr>
      </w:pPr>
      <w:bookmarkStart w:id="6" w:name="bookmark7"/>
      <w:bookmarkEnd w:id="6"/>
      <w:r>
        <w:rPr>
          <w:b/>
          <w:bCs/>
          <w:spacing w:val="-2"/>
          <w:sz w:val="28"/>
          <w:szCs w:val="28"/>
        </w:rPr>
        <w:t>三、测量原理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414041"/>
          <w:spacing w:val="0"/>
          <w:sz w:val="21"/>
          <w:szCs w:val="21"/>
        </w:rPr>
      </w:pP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  <w:lang w:val="en-US" w:eastAsia="zh-CN"/>
        </w:rPr>
        <w:t>DVB02</w:t>
      </w:r>
      <w:r>
        <w:rPr>
          <w:rFonts w:hint="default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</w:rPr>
        <w:t>型液体密度计使用振动管测量密度。当液体密度变化时，它将影响密度计的振动质量，振动质量的变化影响谐振频率，谐振频率与过程流体的密度成反比。</w:t>
      </w:r>
    </w:p>
    <w:p>
      <w:pPr>
        <w:pStyle w:val="2"/>
        <w:spacing w:before="84" w:line="231" w:lineRule="auto"/>
        <w:ind w:left="13" w:right="162" w:firstLine="421"/>
        <w:jc w:val="both"/>
        <w:rPr>
          <w:sz w:val="20"/>
          <w:szCs w:val="20"/>
        </w:rPr>
      </w:pPr>
      <w:r>
        <w:rPr>
          <w:rFonts w:hint="eastAsia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  <w:lang w:val="en-US" w:eastAsia="zh-CN"/>
        </w:rPr>
        <w:t>DVB02</w:t>
      </w:r>
      <w:r>
        <w:rPr>
          <w:rFonts w:hint="default" w:ascii="Arial" w:hAnsi="Arial" w:eastAsia="微软雅黑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</w:rPr>
        <w:t>型液体密度计</w:t>
      </w:r>
      <w:r>
        <w:rPr>
          <w:rFonts w:hint="eastAsia" w:ascii="Arial" w:hAnsi="Arial" w:cs="Arial"/>
          <w:i w:val="0"/>
          <w:iCs w:val="0"/>
          <w:caps w:val="0"/>
          <w:color w:val="414041"/>
          <w:spacing w:val="0"/>
          <w:sz w:val="21"/>
          <w:szCs w:val="21"/>
          <w:shd w:val="clear" w:fill="FFFFFF"/>
          <w:lang w:val="en-US" w:eastAsia="zh-CN"/>
        </w:rPr>
        <w:t>同时</w:t>
      </w:r>
      <w:r>
        <w:rPr>
          <w:spacing w:val="8"/>
          <w:sz w:val="20"/>
          <w:szCs w:val="20"/>
        </w:rPr>
        <w:t>根据科里奥利原理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，使介质流经的测量管发生振动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，传感器检测并</w:t>
      </w:r>
      <w:r>
        <w:rPr>
          <w:spacing w:val="7"/>
          <w:sz w:val="20"/>
          <w:szCs w:val="20"/>
        </w:rPr>
        <w:t>分析测量管频率、相位差和振幅的变化</w:t>
      </w:r>
      <w:r>
        <w:rPr>
          <w:spacing w:val="-2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，直接测出当前流过测量管的介质质量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，并由振动频</w:t>
      </w:r>
      <w:r>
        <w:rPr>
          <w:spacing w:val="6"/>
          <w:sz w:val="20"/>
          <w:szCs w:val="20"/>
        </w:rPr>
        <w:t>率</w:t>
      </w:r>
      <w:r>
        <w:rPr>
          <w:spacing w:val="-2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，计算出密度。</w:t>
      </w:r>
      <w:r>
        <w:rPr>
          <w:spacing w:val="-33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同时可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测量管道的多个过程变量</w:t>
      </w:r>
      <w:r>
        <w:rPr>
          <w:spacing w:val="-24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，如</w:t>
      </w:r>
      <w:r>
        <w:rPr>
          <w:spacing w:val="-20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：体积流量、温度。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510"/>
        <w:outlineLvl w:val="1"/>
        <w:rPr>
          <w:sz w:val="24"/>
          <w:szCs w:val="24"/>
        </w:rPr>
      </w:pPr>
      <w:bookmarkStart w:id="7" w:name="bookmark8"/>
      <w:bookmarkEnd w:id="7"/>
      <w:r>
        <w:rPr>
          <w:b/>
          <w:bCs/>
          <w:spacing w:val="-3"/>
          <w:sz w:val="24"/>
          <w:szCs w:val="24"/>
        </w:rPr>
        <w:t>3.1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密度测量</w:t>
      </w:r>
    </w:p>
    <w:p>
      <w:pPr>
        <w:pStyle w:val="2"/>
        <w:spacing w:before="85" w:line="191" w:lineRule="auto"/>
        <w:ind w:left="434" w:firstLine="436" w:firstLineChars="200"/>
        <w:rPr>
          <w:sz w:val="20"/>
          <w:szCs w:val="20"/>
        </w:rPr>
      </w:pPr>
      <w:r>
        <w:rPr>
          <w:spacing w:val="9"/>
          <w:sz w:val="20"/>
          <w:szCs w:val="20"/>
        </w:rPr>
        <w:t>流量计工作时传感器测量管以其固有频率进行振动，测量管内的介质密度变化会导致测量管的谐振频</w:t>
      </w:r>
      <w:r>
        <w:rPr>
          <w:spacing w:val="8"/>
          <w:sz w:val="20"/>
          <w:szCs w:val="20"/>
        </w:rPr>
        <w:t>率发生改变。通过检测测量管的谐振频率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，运用专有算法进行修正计算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，可以精确地测量出</w:t>
      </w:r>
      <w:r>
        <w:rPr>
          <w:spacing w:val="7"/>
          <w:sz w:val="20"/>
          <w:szCs w:val="20"/>
        </w:rPr>
        <w:t>管内介质的密</w:t>
      </w:r>
      <w:r>
        <w:rPr>
          <w:spacing w:val="3"/>
          <w:sz w:val="20"/>
          <w:szCs w:val="20"/>
        </w:rPr>
        <w:t>度。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04" w:line="183" w:lineRule="auto"/>
        <w:ind w:left="510"/>
        <w:outlineLvl w:val="1"/>
        <w:rPr>
          <w:sz w:val="24"/>
          <w:szCs w:val="24"/>
        </w:rPr>
      </w:pPr>
      <w:bookmarkStart w:id="8" w:name="bookmark9"/>
      <w:bookmarkEnd w:id="8"/>
      <w:r>
        <w:rPr>
          <w:b/>
          <w:bCs/>
          <w:spacing w:val="-4"/>
          <w:sz w:val="24"/>
          <w:szCs w:val="24"/>
        </w:rPr>
        <w:t>3.2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质量流量测量</w:t>
      </w:r>
    </w:p>
    <w:p>
      <w:pPr>
        <w:pStyle w:val="2"/>
        <w:spacing w:before="85" w:line="221" w:lineRule="auto"/>
        <w:ind w:left="13" w:right="165" w:firstLine="421"/>
        <w:rPr>
          <w:sz w:val="20"/>
          <w:szCs w:val="20"/>
        </w:rPr>
      </w:pPr>
      <w:r>
        <w:rPr>
          <w:spacing w:val="9"/>
          <w:sz w:val="20"/>
          <w:szCs w:val="20"/>
        </w:rPr>
        <w:t>位于传感器内的驱动线圈保证测量管始终保持振动</w:t>
      </w:r>
      <w:r>
        <w:rPr>
          <w:spacing w:val="-25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，若没有</w:t>
      </w:r>
      <w:r>
        <w:rPr>
          <w:spacing w:val="8"/>
          <w:sz w:val="20"/>
          <w:szCs w:val="20"/>
        </w:rPr>
        <w:t>介质流动则均匀振动。当介质通过传感器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测量管输送和分配时</w:t>
      </w:r>
      <w:r>
        <w:rPr>
          <w:spacing w:val="-2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</w:t>
      </w:r>
      <w:r>
        <w:rPr>
          <w:spacing w:val="-3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由于其惯性使测量管的振动产生扭曲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，管道的入口和出口出现了不同朝</w:t>
      </w:r>
      <w:r>
        <w:rPr>
          <w:spacing w:val="6"/>
          <w:sz w:val="20"/>
          <w:szCs w:val="20"/>
        </w:rPr>
        <w:t>向的振动，</w:t>
      </w:r>
    </w:p>
    <w:p>
      <w:pPr>
        <w:pStyle w:val="2"/>
        <w:spacing w:before="88" w:line="221" w:lineRule="auto"/>
        <w:ind w:left="15" w:hanging="1"/>
        <w:rPr>
          <w:sz w:val="20"/>
          <w:szCs w:val="20"/>
        </w:rPr>
      </w:pPr>
      <w:r>
        <w:rPr>
          <w:spacing w:val="9"/>
          <w:sz w:val="20"/>
          <w:szCs w:val="20"/>
        </w:rPr>
        <w:t>位于入口和出口的检测线圈准确地记录该管道振</w:t>
      </w:r>
      <w:r>
        <w:rPr>
          <w:spacing w:val="8"/>
          <w:sz w:val="20"/>
          <w:szCs w:val="20"/>
        </w:rPr>
        <w:t>动在时间上和空间上的变化，通过专有算法计算出相位差，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并转化为瞬时流量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，再对瞬时流量进行积分</w:t>
      </w:r>
      <w:r>
        <w:rPr>
          <w:spacing w:val="-2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</w:t>
      </w:r>
      <w:r>
        <w:rPr>
          <w:spacing w:val="7"/>
          <w:sz w:val="20"/>
          <w:szCs w:val="20"/>
        </w:rPr>
        <w:t>获得流过当前管道的介质质量。</w:t>
      </w:r>
    </w:p>
    <w:p>
      <w:pPr>
        <w:pStyle w:val="2"/>
        <w:spacing w:before="85" w:line="191" w:lineRule="auto"/>
        <w:ind w:left="434" w:firstLine="400" w:firstLineChars="200"/>
        <w:rPr>
          <w:sz w:val="20"/>
          <w:szCs w:val="20"/>
        </w:rPr>
      </w:pPr>
    </w:p>
    <w:p>
      <w:pPr>
        <w:pStyle w:val="2"/>
        <w:spacing w:before="99" w:line="183" w:lineRule="auto"/>
        <w:ind w:left="510"/>
        <w:outlineLvl w:val="1"/>
        <w:rPr>
          <w:sz w:val="24"/>
          <w:szCs w:val="24"/>
        </w:rPr>
      </w:pPr>
      <w:bookmarkStart w:id="9" w:name="bookmark10"/>
      <w:bookmarkEnd w:id="9"/>
      <w:r>
        <w:rPr>
          <w:b/>
          <w:bCs/>
          <w:spacing w:val="-3"/>
          <w:sz w:val="24"/>
          <w:szCs w:val="24"/>
        </w:rPr>
        <w:t>3.3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体积流量测量</w:t>
      </w:r>
    </w:p>
    <w:p>
      <w:pPr>
        <w:pStyle w:val="2"/>
        <w:spacing w:before="86" w:line="191" w:lineRule="auto"/>
        <w:ind w:left="434"/>
        <w:rPr>
          <w:sz w:val="20"/>
          <w:szCs w:val="20"/>
        </w:rPr>
      </w:pPr>
      <w:r>
        <w:rPr>
          <w:spacing w:val="9"/>
          <w:sz w:val="20"/>
          <w:szCs w:val="20"/>
        </w:rPr>
        <w:t>通过测量所获得的质量流量和密度计算出其体积流量。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510"/>
        <w:outlineLvl w:val="1"/>
        <w:rPr>
          <w:sz w:val="24"/>
          <w:szCs w:val="24"/>
        </w:rPr>
      </w:pPr>
      <w:bookmarkStart w:id="10" w:name="bookmark11"/>
      <w:bookmarkEnd w:id="10"/>
      <w:r>
        <w:rPr>
          <w:b/>
          <w:bCs/>
          <w:spacing w:val="-3"/>
          <w:sz w:val="24"/>
          <w:szCs w:val="24"/>
        </w:rPr>
        <w:t>3.4</w:t>
      </w:r>
      <w:r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温度测量</w:t>
      </w:r>
    </w:p>
    <w:p>
      <w:pPr>
        <w:pStyle w:val="2"/>
        <w:spacing w:before="85" w:line="190" w:lineRule="auto"/>
        <w:ind w:left="434"/>
        <w:rPr>
          <w:sz w:val="20"/>
          <w:szCs w:val="20"/>
        </w:rPr>
      </w:pPr>
      <w:r>
        <w:rPr>
          <w:spacing w:val="8"/>
          <w:sz w:val="20"/>
          <w:szCs w:val="20"/>
        </w:rPr>
        <w:t>传感器内置温度传感器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，温度作为测量变量可直接输出。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21" w:line="184" w:lineRule="auto"/>
        <w:ind w:left="28"/>
        <w:outlineLvl w:val="0"/>
        <w:rPr>
          <w:sz w:val="28"/>
          <w:szCs w:val="28"/>
        </w:rPr>
      </w:pPr>
      <w:bookmarkStart w:id="11" w:name="bookmark12"/>
      <w:bookmarkEnd w:id="11"/>
      <w:bookmarkStart w:id="12" w:name="bookmark13"/>
      <w:bookmarkEnd w:id="12"/>
      <w:r>
        <w:rPr>
          <w:b/>
          <w:bCs/>
          <w:spacing w:val="-3"/>
          <w:sz w:val="28"/>
          <w:szCs w:val="28"/>
        </w:rPr>
        <w:t>四、性能规格</w:t>
      </w:r>
    </w:p>
    <w:p>
      <w:pPr>
        <w:pStyle w:val="2"/>
        <w:spacing w:before="95" w:line="184" w:lineRule="auto"/>
        <w:ind w:left="495"/>
        <w:outlineLvl w:val="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4.1</w:t>
      </w:r>
      <w:r>
        <w:rPr>
          <w:b/>
          <w:bCs/>
          <w:spacing w:val="53"/>
          <w:w w:val="10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准精度和重复性</w:t>
      </w:r>
    </w:p>
    <w:p>
      <w:pPr>
        <w:spacing w:line="23" w:lineRule="auto"/>
        <w:rPr>
          <w:rFonts w:ascii="Arial"/>
          <w:sz w:val="2"/>
        </w:rPr>
      </w:pPr>
    </w:p>
    <w:tbl>
      <w:tblPr>
        <w:tblStyle w:val="6"/>
        <w:tblW w:w="8703" w:type="dxa"/>
        <w:tblInd w:w="4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63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39" w:type="dxa"/>
            <w:vAlign w:val="top"/>
          </w:tcPr>
          <w:p>
            <w:pPr>
              <w:pStyle w:val="7"/>
              <w:spacing w:before="113" w:line="190" w:lineRule="auto"/>
              <w:ind w:left="110"/>
            </w:pPr>
            <w:r>
              <w:rPr>
                <w:spacing w:val="8"/>
              </w:rPr>
              <w:t>密度精度</w:t>
            </w:r>
          </w:p>
        </w:tc>
        <w:tc>
          <w:tcPr>
            <w:tcW w:w="6364" w:type="dxa"/>
            <w:vAlign w:val="top"/>
          </w:tcPr>
          <w:p>
            <w:pPr>
              <w:pStyle w:val="7"/>
              <w:spacing w:before="76" w:line="216" w:lineRule="auto"/>
              <w:ind w:left="129"/>
            </w:pPr>
            <w:r>
              <w:rPr>
                <w:spacing w:val="1"/>
              </w:rPr>
              <w:t>±0.001g/</w:t>
            </w:r>
            <w:r>
              <w:t>cm</w:t>
            </w:r>
            <w:r>
              <w:rPr>
                <w:spacing w:val="1"/>
                <w:position w:val="9"/>
                <w:sz w:val="13"/>
                <w:szCs w:val="13"/>
              </w:rPr>
              <w:t>3</w:t>
            </w:r>
            <w:r>
              <w:rPr>
                <w:spacing w:val="40"/>
                <w:position w:val="9"/>
                <w:sz w:val="13"/>
                <w:szCs w:val="13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±1</w:t>
            </w:r>
            <w:r>
              <w:rPr>
                <w:spacing w:val="21"/>
              </w:rPr>
              <w:t xml:space="preserve"> </w:t>
            </w:r>
            <w:r>
              <w:t>kg</w:t>
            </w:r>
            <w:r>
              <w:rPr>
                <w:spacing w:val="1"/>
              </w:rPr>
              <w:t>/m</w:t>
            </w:r>
            <w:r>
              <w:rPr>
                <w:spacing w:val="1"/>
                <w:position w:val="9"/>
                <w:sz w:val="13"/>
                <w:szCs w:val="13"/>
              </w:rPr>
              <w:t>3</w:t>
            </w:r>
            <w:r>
              <w:rPr>
                <w:spacing w:val="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339" w:type="dxa"/>
            <w:vAlign w:val="top"/>
          </w:tcPr>
          <w:p>
            <w:pPr>
              <w:pStyle w:val="7"/>
              <w:spacing w:before="312" w:line="190" w:lineRule="auto"/>
              <w:ind w:left="112"/>
            </w:pPr>
            <w:r>
              <w:rPr>
                <w:rFonts w:hint="eastAsia"/>
                <w:spacing w:val="8"/>
                <w:lang w:val="en-US" w:eastAsia="zh-CN"/>
              </w:rPr>
              <w:t>流量</w:t>
            </w:r>
            <w:r>
              <w:rPr>
                <w:spacing w:val="8"/>
              </w:rPr>
              <w:t>准确度</w:t>
            </w:r>
          </w:p>
        </w:tc>
        <w:tc>
          <w:tcPr>
            <w:tcW w:w="6364" w:type="dxa"/>
            <w:vAlign w:val="top"/>
          </w:tcPr>
          <w:p>
            <w:pPr>
              <w:pStyle w:val="7"/>
              <w:spacing w:before="94" w:line="360" w:lineRule="exact"/>
              <w:ind w:left="129"/>
            </w:pPr>
            <w:r>
              <w:rPr>
                <w:spacing w:val="4"/>
                <w:position w:val="9"/>
              </w:rPr>
              <w:t>±0.15%流量(0.15 级),  ±0.2%流</w:t>
            </w:r>
            <w:r>
              <w:rPr>
                <w:spacing w:val="3"/>
                <w:position w:val="9"/>
              </w:rPr>
              <w:t>量(0.2 级) ,</w:t>
            </w:r>
          </w:p>
          <w:p>
            <w:pPr>
              <w:pStyle w:val="7"/>
              <w:spacing w:before="1" w:line="228" w:lineRule="auto"/>
              <w:ind w:left="129"/>
            </w:pPr>
            <w:r>
              <w:rPr>
                <w:spacing w:val="2"/>
              </w:rPr>
              <w:t>±0.5%流量(0.5 级)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，</w:t>
            </w:r>
            <w:r>
              <w:rPr>
                <w:spacing w:val="-25"/>
              </w:rPr>
              <w:t xml:space="preserve"> </w:t>
            </w:r>
            <w:r>
              <w:rPr>
                <w:spacing w:val="2"/>
              </w:rPr>
              <w:t>±1.0%流量(1.0 级)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39" w:type="dxa"/>
            <w:vAlign w:val="top"/>
          </w:tcPr>
          <w:p>
            <w:pPr>
              <w:pStyle w:val="7"/>
              <w:spacing w:before="114" w:line="189" w:lineRule="auto"/>
              <w:ind w:left="111"/>
            </w:pPr>
            <w:r>
              <w:rPr>
                <w:spacing w:val="8"/>
              </w:rPr>
              <w:t>重复性</w:t>
            </w:r>
          </w:p>
        </w:tc>
        <w:tc>
          <w:tcPr>
            <w:tcW w:w="6364" w:type="dxa"/>
            <w:vAlign w:val="top"/>
          </w:tcPr>
          <w:p>
            <w:pPr>
              <w:pStyle w:val="7"/>
              <w:spacing w:before="75" w:line="233" w:lineRule="auto"/>
              <w:ind w:left="113"/>
            </w:pPr>
            <w:r>
              <w:rPr>
                <w:spacing w:val="6"/>
              </w:rPr>
              <w:t>0.075%流量, 0.1%流量, 0.25%流量, 0</w:t>
            </w:r>
            <w:r>
              <w:rPr>
                <w:spacing w:val="5"/>
              </w:rPr>
              <w:t>.5%流量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39" w:type="dxa"/>
            <w:vAlign w:val="top"/>
          </w:tcPr>
          <w:p>
            <w:pPr>
              <w:pStyle w:val="7"/>
              <w:spacing w:before="114" w:line="190" w:lineRule="auto"/>
              <w:ind w:left="110"/>
            </w:pPr>
            <w:r>
              <w:rPr>
                <w:spacing w:val="8"/>
              </w:rPr>
              <w:t>温度精度</w:t>
            </w:r>
          </w:p>
        </w:tc>
        <w:tc>
          <w:tcPr>
            <w:tcW w:w="6364" w:type="dxa"/>
            <w:vAlign w:val="top"/>
          </w:tcPr>
          <w:p>
            <w:pPr>
              <w:pStyle w:val="7"/>
              <w:spacing w:before="77" w:line="232" w:lineRule="auto"/>
              <w:ind w:left="129"/>
            </w:pPr>
            <w:r>
              <w:rPr>
                <w:spacing w:val="3"/>
              </w:rPr>
              <w:t>±1℃或±0.5%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×测量值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339" w:type="dxa"/>
            <w:vAlign w:val="top"/>
          </w:tcPr>
          <w:p>
            <w:pPr>
              <w:pStyle w:val="7"/>
              <w:spacing w:before="125" w:line="190" w:lineRule="auto"/>
              <w:ind w:left="110"/>
            </w:pPr>
            <w:r>
              <w:rPr>
                <w:spacing w:val="9"/>
              </w:rPr>
              <w:t>温度重复性</w:t>
            </w:r>
          </w:p>
        </w:tc>
        <w:tc>
          <w:tcPr>
            <w:tcW w:w="6364" w:type="dxa"/>
            <w:vAlign w:val="top"/>
          </w:tcPr>
          <w:p>
            <w:pPr>
              <w:pStyle w:val="7"/>
              <w:spacing w:before="87" w:line="242" w:lineRule="auto"/>
              <w:ind w:left="113"/>
            </w:pPr>
            <w:r>
              <w:rPr>
                <w:spacing w:val="3"/>
              </w:rPr>
              <w:t>0.2℃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95"/>
        <w:outlineLvl w:val="1"/>
        <w:rPr>
          <w:sz w:val="24"/>
          <w:szCs w:val="24"/>
        </w:rPr>
      </w:pPr>
      <w:bookmarkStart w:id="13" w:name="bookmark14"/>
      <w:bookmarkEnd w:id="13"/>
      <w:r>
        <w:rPr>
          <w:b/>
          <w:bCs/>
          <w:spacing w:val="-2"/>
          <w:sz w:val="24"/>
          <w:szCs w:val="24"/>
        </w:rPr>
        <w:t>4.2</w:t>
      </w:r>
      <w:r>
        <w:rPr>
          <w:b/>
          <w:bCs/>
          <w:spacing w:val="53"/>
          <w:w w:val="10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流量</w:t>
      </w:r>
    </w:p>
    <w:p>
      <w:pPr>
        <w:spacing w:line="23" w:lineRule="auto"/>
        <w:rPr>
          <w:rFonts w:ascii="Arial"/>
          <w:sz w:val="2"/>
        </w:rPr>
      </w:pPr>
    </w:p>
    <w:tbl>
      <w:tblPr>
        <w:tblStyle w:val="6"/>
        <w:tblW w:w="8864" w:type="dxa"/>
        <w:tblInd w:w="3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2214"/>
        <w:gridCol w:w="2214"/>
        <w:gridCol w:w="22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432" w:type="dxa"/>
            <w:gridSpan w:val="2"/>
            <w:vAlign w:val="top"/>
          </w:tcPr>
          <w:p>
            <w:pPr>
              <w:pStyle w:val="7"/>
              <w:spacing w:before="88" w:line="190" w:lineRule="auto"/>
              <w:ind w:left="1796"/>
            </w:pPr>
            <w:r>
              <w:rPr>
                <w:spacing w:val="8"/>
              </w:rPr>
              <w:t>标准口径</w:t>
            </w:r>
          </w:p>
        </w:tc>
        <w:tc>
          <w:tcPr>
            <w:tcW w:w="4432" w:type="dxa"/>
            <w:gridSpan w:val="2"/>
            <w:vAlign w:val="top"/>
          </w:tcPr>
          <w:p>
            <w:pPr>
              <w:pStyle w:val="7"/>
              <w:spacing w:before="86" w:line="191" w:lineRule="auto"/>
              <w:ind w:left="1795"/>
            </w:pPr>
            <w:r>
              <w:rPr>
                <w:spacing w:val="8"/>
              </w:rPr>
              <w:t>最大流量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18" w:type="dxa"/>
            <w:vAlign w:val="top"/>
          </w:tcPr>
          <w:p>
            <w:pPr>
              <w:pStyle w:val="7"/>
              <w:spacing w:before="46" w:line="351" w:lineRule="exact"/>
              <w:ind w:left="911"/>
            </w:pPr>
            <w:r>
              <w:rPr>
                <w:position w:val="3"/>
              </w:rPr>
              <w:t>inch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145" w:line="209" w:lineRule="exact"/>
              <w:ind w:left="925"/>
            </w:pPr>
            <w:r>
              <w:rPr>
                <w:position w:val="1"/>
              </w:rPr>
              <w:t>mm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47" w:line="217" w:lineRule="auto"/>
              <w:ind w:left="756"/>
            </w:pPr>
            <w:r>
              <w:t>Kg</w:t>
            </w:r>
            <w:r>
              <w:rPr>
                <w:spacing w:val="11"/>
              </w:rPr>
              <w:t>/</w:t>
            </w:r>
            <w:r>
              <w:t>min</w:t>
            </w:r>
          </w:p>
        </w:tc>
        <w:tc>
          <w:tcPr>
            <w:tcW w:w="2218" w:type="dxa"/>
            <w:vAlign w:val="top"/>
          </w:tcPr>
          <w:p>
            <w:pPr>
              <w:pStyle w:val="7"/>
              <w:spacing w:before="47" w:line="235" w:lineRule="auto"/>
              <w:ind w:left="791"/>
            </w:pPr>
            <w:r>
              <w:t>Ib</w:t>
            </w:r>
            <w:r>
              <w:rPr>
                <w:spacing w:val="9"/>
              </w:rPr>
              <w:t>/</w:t>
            </w:r>
            <w:r>
              <w:t>min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18" w:type="dxa"/>
            <w:vAlign w:val="top"/>
          </w:tcPr>
          <w:p>
            <w:pPr>
              <w:pStyle w:val="7"/>
              <w:spacing w:before="47" w:line="235" w:lineRule="auto"/>
              <w:ind w:left="855"/>
            </w:pPr>
            <w:r>
              <w:rPr>
                <w:spacing w:val="25"/>
              </w:rPr>
              <w:t>1/2”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99" w:line="179" w:lineRule="auto"/>
              <w:ind w:left="836"/>
            </w:pPr>
            <w:r>
              <w:t>DN</w:t>
            </w:r>
            <w:r>
              <w:rPr>
                <w:spacing w:val="1"/>
              </w:rPr>
              <w:t>15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101" w:line="178" w:lineRule="auto"/>
              <w:ind w:left="992"/>
            </w:pPr>
            <w:r>
              <w:rPr>
                <w:spacing w:val="-1"/>
              </w:rPr>
              <w:t>60</w:t>
            </w:r>
          </w:p>
        </w:tc>
        <w:tc>
          <w:tcPr>
            <w:tcW w:w="2218" w:type="dxa"/>
            <w:vAlign w:val="top"/>
          </w:tcPr>
          <w:p>
            <w:pPr>
              <w:pStyle w:val="7"/>
              <w:spacing w:before="99" w:line="179" w:lineRule="auto"/>
              <w:ind w:left="943"/>
            </w:pPr>
            <w:r>
              <w:rPr>
                <w:spacing w:val="-3"/>
              </w:rPr>
              <w:t>132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218" w:type="dxa"/>
            <w:vAlign w:val="top"/>
          </w:tcPr>
          <w:p>
            <w:pPr>
              <w:pStyle w:val="7"/>
              <w:spacing w:before="103" w:line="179" w:lineRule="auto"/>
              <w:ind w:left="963"/>
            </w:pPr>
            <w:r>
              <w:rPr>
                <w:spacing w:val="33"/>
                <w:w w:val="108"/>
              </w:rPr>
              <w:t>1”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104" w:line="178" w:lineRule="auto"/>
              <w:ind w:left="836"/>
            </w:pPr>
            <w:r>
              <w:t>DN</w:t>
            </w:r>
            <w:r>
              <w:rPr>
                <w:spacing w:val="1"/>
              </w:rPr>
              <w:t>25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104" w:line="178" w:lineRule="auto"/>
              <w:ind w:left="932"/>
            </w:pPr>
            <w:r>
              <w:rPr>
                <w:spacing w:val="1"/>
              </w:rPr>
              <w:t>200</w:t>
            </w:r>
          </w:p>
        </w:tc>
        <w:tc>
          <w:tcPr>
            <w:tcW w:w="2218" w:type="dxa"/>
            <w:vAlign w:val="top"/>
          </w:tcPr>
          <w:p>
            <w:pPr>
              <w:pStyle w:val="7"/>
              <w:spacing w:before="104" w:line="178" w:lineRule="auto"/>
              <w:ind w:left="923"/>
            </w:pPr>
            <w:r>
              <w:rPr>
                <w:spacing w:val="4"/>
              </w:rPr>
              <w:t>440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218" w:type="dxa"/>
            <w:vAlign w:val="top"/>
          </w:tcPr>
          <w:p>
            <w:pPr>
              <w:pStyle w:val="7"/>
              <w:spacing w:before="103" w:line="179" w:lineRule="auto"/>
              <w:ind w:left="953"/>
            </w:pPr>
            <w:r>
              <w:rPr>
                <w:spacing w:val="22"/>
                <w:w w:val="118"/>
              </w:rPr>
              <w:t>2”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105" w:line="178" w:lineRule="auto"/>
              <w:ind w:left="836"/>
            </w:pPr>
            <w:r>
              <w:t>DN</w:t>
            </w:r>
            <w:r>
              <w:rPr>
                <w:spacing w:val="1"/>
              </w:rPr>
              <w:t>50</w:t>
            </w:r>
          </w:p>
        </w:tc>
        <w:tc>
          <w:tcPr>
            <w:tcW w:w="2214" w:type="dxa"/>
            <w:vAlign w:val="top"/>
          </w:tcPr>
          <w:p>
            <w:pPr>
              <w:pStyle w:val="7"/>
              <w:spacing w:before="105" w:line="178" w:lineRule="auto"/>
              <w:ind w:left="930"/>
            </w:pPr>
            <w:r>
              <w:rPr>
                <w:spacing w:val="1"/>
              </w:rPr>
              <w:t>850</w:t>
            </w:r>
          </w:p>
        </w:tc>
        <w:tc>
          <w:tcPr>
            <w:tcW w:w="2218" w:type="dxa"/>
            <w:vAlign w:val="top"/>
          </w:tcPr>
          <w:p>
            <w:pPr>
              <w:pStyle w:val="7"/>
              <w:spacing w:before="103" w:line="179" w:lineRule="auto"/>
              <w:ind w:left="881"/>
            </w:pPr>
            <w:r>
              <w:rPr>
                <w:spacing w:val="-1"/>
              </w:rPr>
              <w:t>1736</w:t>
            </w: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  <w:bookmarkStart w:id="14" w:name="bookmark15"/>
      <w:bookmarkEnd w:id="14"/>
    </w:p>
    <w:p>
      <w:pPr>
        <w:pStyle w:val="2"/>
        <w:spacing w:before="95" w:line="184" w:lineRule="auto"/>
        <w:ind w:left="495"/>
        <w:outlineLvl w:val="1"/>
        <w:rPr>
          <w:sz w:val="20"/>
          <w:szCs w:val="20"/>
        </w:rPr>
      </w:pPr>
      <w:r>
        <w:rPr>
          <w:b/>
          <w:bCs/>
          <w:spacing w:val="-1"/>
          <w:sz w:val="24"/>
          <w:szCs w:val="24"/>
        </w:rPr>
        <w:t>4.</w:t>
      </w:r>
      <w:r>
        <w:rPr>
          <w:rFonts w:hint="eastAsia"/>
          <w:b/>
          <w:bCs/>
          <w:spacing w:val="-1"/>
          <w:sz w:val="24"/>
          <w:szCs w:val="24"/>
          <w:lang w:val="en-US" w:eastAsia="zh-CN"/>
        </w:rPr>
        <w:t>3</w:t>
      </w:r>
      <w:r>
        <w:rPr>
          <w:b/>
          <w:bCs/>
          <w:spacing w:val="9"/>
          <w:sz w:val="20"/>
          <w:szCs w:val="20"/>
        </w:rPr>
        <w:t>密度与精度曲线图</w:t>
      </w:r>
    </w:p>
    <w:p>
      <w:pPr>
        <w:pStyle w:val="2"/>
        <w:spacing w:before="88" w:line="190" w:lineRule="auto"/>
        <w:ind w:left="437"/>
        <w:rPr>
          <w:sz w:val="20"/>
          <w:szCs w:val="20"/>
        </w:rPr>
      </w:pPr>
      <w:r>
        <w:rPr>
          <w:spacing w:val="9"/>
          <w:sz w:val="20"/>
          <w:szCs w:val="20"/>
        </w:rPr>
        <w:t>下图是密度型关于的密度、温度和准确度之间关系的曲线图</w:t>
      </w:r>
      <w:r>
        <w:rPr>
          <w:spacing w:val="-25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，是基</w:t>
      </w:r>
      <w:r>
        <w:rPr>
          <w:spacing w:val="8"/>
          <w:sz w:val="20"/>
          <w:szCs w:val="20"/>
        </w:rPr>
        <w:t>于实验室得出的操作数据。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4577" w:lineRule="exact"/>
        <w:ind w:firstLine="734"/>
      </w:pPr>
      <w:r>
        <w:rPr>
          <w:position w:val="-91"/>
        </w:rPr>
        <w:drawing>
          <wp:inline distT="0" distB="0" distL="0" distR="0">
            <wp:extent cx="5044440" cy="290576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9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495"/>
        <w:outlineLvl w:val="1"/>
        <w:rPr>
          <w:sz w:val="24"/>
          <w:szCs w:val="24"/>
        </w:rPr>
      </w:pPr>
      <w:bookmarkStart w:id="15" w:name="bookmark16"/>
      <w:bookmarkEnd w:id="15"/>
      <w:r>
        <w:rPr>
          <w:b/>
          <w:bCs/>
          <w:spacing w:val="-1"/>
          <w:sz w:val="24"/>
          <w:szCs w:val="24"/>
        </w:rPr>
        <w:t>4.4</w:t>
      </w:r>
      <w:r>
        <w:rPr>
          <w:b/>
          <w:bCs/>
          <w:spacing w:val="52"/>
          <w:w w:val="10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过程压力等级</w:t>
      </w:r>
    </w:p>
    <w:p>
      <w:pPr>
        <w:pStyle w:val="2"/>
        <w:spacing w:before="46" w:line="222" w:lineRule="auto"/>
        <w:ind w:left="440"/>
        <w:rPr>
          <w:sz w:val="20"/>
          <w:szCs w:val="20"/>
        </w:rPr>
      </w:pPr>
      <w:r>
        <w:rPr>
          <w:b/>
          <w:bCs/>
          <w:spacing w:val="7"/>
          <w:sz w:val="20"/>
          <w:szCs w:val="20"/>
        </w:rPr>
        <w:t>常规型/深冷型/密度型：</w:t>
      </w:r>
    </w:p>
    <w:tbl>
      <w:tblPr>
        <w:tblStyle w:val="6"/>
        <w:tblW w:w="8762" w:type="dxa"/>
        <w:tblInd w:w="4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2188"/>
        <w:gridCol w:w="2189"/>
        <w:gridCol w:w="21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192" w:type="dxa"/>
            <w:vAlign w:val="top"/>
          </w:tcPr>
          <w:p>
            <w:pPr>
              <w:pStyle w:val="7"/>
              <w:spacing w:before="91" w:line="190" w:lineRule="auto"/>
              <w:ind w:left="906"/>
            </w:pPr>
            <w:r>
              <w:rPr>
                <w:spacing w:val="-3"/>
              </w:rPr>
              <w:t>口径</w:t>
            </w:r>
          </w:p>
        </w:tc>
        <w:tc>
          <w:tcPr>
            <w:tcW w:w="2188" w:type="dxa"/>
            <w:vAlign w:val="top"/>
          </w:tcPr>
          <w:p>
            <w:pPr>
              <w:pStyle w:val="7"/>
              <w:spacing w:before="110" w:line="177" w:lineRule="auto"/>
              <w:ind w:left="886"/>
            </w:pPr>
            <w:r>
              <w:rPr>
                <w:spacing w:val="-1"/>
              </w:rPr>
              <w:t>Mpa</w:t>
            </w:r>
          </w:p>
        </w:tc>
        <w:tc>
          <w:tcPr>
            <w:tcW w:w="2189" w:type="dxa"/>
            <w:vAlign w:val="top"/>
          </w:tcPr>
          <w:p>
            <w:pPr>
              <w:pStyle w:val="7"/>
              <w:spacing w:before="110" w:line="177" w:lineRule="auto"/>
              <w:ind w:left="882"/>
            </w:pPr>
            <w:r>
              <w:rPr>
                <w:spacing w:val="-1"/>
              </w:rPr>
              <w:t>Barg</w:t>
            </w:r>
          </w:p>
        </w:tc>
        <w:tc>
          <w:tcPr>
            <w:tcW w:w="2193" w:type="dxa"/>
            <w:vAlign w:val="top"/>
          </w:tcPr>
          <w:p>
            <w:pPr>
              <w:pStyle w:val="7"/>
              <w:spacing w:before="53" w:line="217" w:lineRule="auto"/>
              <w:ind w:left="906"/>
            </w:pPr>
            <w:r>
              <w:rPr>
                <w:spacing w:val="-1"/>
              </w:rPr>
              <w:t>Pisg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192" w:type="dxa"/>
            <w:vAlign w:val="top"/>
          </w:tcPr>
          <w:p>
            <w:pPr>
              <w:pStyle w:val="7"/>
              <w:spacing w:before="101" w:line="179" w:lineRule="auto"/>
              <w:ind w:left="827"/>
            </w:pPr>
            <w:r>
              <w:t>DN</w:t>
            </w:r>
            <w:r>
              <w:rPr>
                <w:spacing w:val="1"/>
              </w:rPr>
              <w:t>15</w:t>
            </w:r>
          </w:p>
        </w:tc>
        <w:tc>
          <w:tcPr>
            <w:tcW w:w="2188" w:type="dxa"/>
            <w:vAlign w:val="top"/>
          </w:tcPr>
          <w:p>
            <w:pPr>
              <w:pStyle w:val="7"/>
              <w:spacing w:before="106" w:line="176" w:lineRule="auto"/>
              <w:ind w:left="1030"/>
            </w:pPr>
            <w:r>
              <w:rPr>
                <w:spacing w:val="3"/>
              </w:rPr>
              <w:t>4</w:t>
            </w:r>
          </w:p>
        </w:tc>
        <w:tc>
          <w:tcPr>
            <w:tcW w:w="2189" w:type="dxa"/>
            <w:vAlign w:val="top"/>
          </w:tcPr>
          <w:p>
            <w:pPr>
              <w:pStyle w:val="7"/>
              <w:spacing w:before="103" w:line="178" w:lineRule="auto"/>
              <w:ind w:left="971"/>
            </w:pPr>
            <w:r>
              <w:rPr>
                <w:spacing w:val="4"/>
              </w:rPr>
              <w:t>40</w:t>
            </w:r>
          </w:p>
        </w:tc>
        <w:tc>
          <w:tcPr>
            <w:tcW w:w="2193" w:type="dxa"/>
            <w:vAlign w:val="top"/>
          </w:tcPr>
          <w:p>
            <w:pPr>
              <w:pStyle w:val="7"/>
              <w:spacing w:before="103" w:line="178" w:lineRule="auto"/>
              <w:ind w:left="927"/>
            </w:pPr>
            <w:r>
              <w:rPr>
                <w:spacing w:val="-1"/>
              </w:rPr>
              <w:t>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192" w:type="dxa"/>
            <w:vAlign w:val="top"/>
          </w:tcPr>
          <w:p>
            <w:pPr>
              <w:pStyle w:val="7"/>
              <w:spacing w:before="105" w:line="178" w:lineRule="auto"/>
              <w:ind w:left="827"/>
            </w:pPr>
            <w:r>
              <w:t>DN</w:t>
            </w:r>
            <w:r>
              <w:rPr>
                <w:spacing w:val="1"/>
              </w:rPr>
              <w:t>25</w:t>
            </w:r>
          </w:p>
        </w:tc>
        <w:tc>
          <w:tcPr>
            <w:tcW w:w="2188" w:type="dxa"/>
            <w:vAlign w:val="top"/>
          </w:tcPr>
          <w:p>
            <w:pPr>
              <w:pStyle w:val="7"/>
              <w:spacing w:before="108" w:line="176" w:lineRule="auto"/>
              <w:ind w:left="1030"/>
            </w:pPr>
            <w:r>
              <w:rPr>
                <w:spacing w:val="3"/>
              </w:rPr>
              <w:t>4</w:t>
            </w:r>
          </w:p>
        </w:tc>
        <w:tc>
          <w:tcPr>
            <w:tcW w:w="2189" w:type="dxa"/>
            <w:vAlign w:val="top"/>
          </w:tcPr>
          <w:p>
            <w:pPr>
              <w:pStyle w:val="7"/>
              <w:spacing w:before="105" w:line="178" w:lineRule="auto"/>
              <w:ind w:left="971"/>
            </w:pPr>
            <w:r>
              <w:rPr>
                <w:spacing w:val="4"/>
              </w:rPr>
              <w:t>40</w:t>
            </w:r>
          </w:p>
        </w:tc>
        <w:tc>
          <w:tcPr>
            <w:tcW w:w="2193" w:type="dxa"/>
            <w:vAlign w:val="top"/>
          </w:tcPr>
          <w:p>
            <w:pPr>
              <w:pStyle w:val="7"/>
              <w:spacing w:before="105" w:line="178" w:lineRule="auto"/>
              <w:ind w:left="927"/>
            </w:pPr>
            <w:r>
              <w:rPr>
                <w:spacing w:val="-1"/>
              </w:rPr>
              <w:t>580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192" w:type="dxa"/>
            <w:vAlign w:val="top"/>
          </w:tcPr>
          <w:p>
            <w:pPr>
              <w:pStyle w:val="7"/>
              <w:spacing w:before="111" w:line="178" w:lineRule="auto"/>
              <w:ind w:left="827"/>
            </w:pPr>
            <w:r>
              <w:t>DN</w:t>
            </w:r>
            <w:r>
              <w:rPr>
                <w:spacing w:val="1"/>
              </w:rPr>
              <w:t>50</w:t>
            </w:r>
          </w:p>
        </w:tc>
        <w:tc>
          <w:tcPr>
            <w:tcW w:w="2188" w:type="dxa"/>
            <w:vAlign w:val="top"/>
          </w:tcPr>
          <w:p>
            <w:pPr>
              <w:pStyle w:val="7"/>
              <w:spacing w:before="114" w:line="176" w:lineRule="auto"/>
              <w:ind w:left="1030"/>
            </w:pPr>
            <w:r>
              <w:rPr>
                <w:spacing w:val="3"/>
              </w:rPr>
              <w:t>4</w:t>
            </w:r>
          </w:p>
        </w:tc>
        <w:tc>
          <w:tcPr>
            <w:tcW w:w="2189" w:type="dxa"/>
            <w:vAlign w:val="top"/>
          </w:tcPr>
          <w:p>
            <w:pPr>
              <w:pStyle w:val="7"/>
              <w:spacing w:before="111" w:line="178" w:lineRule="auto"/>
              <w:ind w:left="971"/>
            </w:pPr>
            <w:r>
              <w:rPr>
                <w:spacing w:val="4"/>
              </w:rPr>
              <w:t>40</w:t>
            </w:r>
          </w:p>
        </w:tc>
        <w:tc>
          <w:tcPr>
            <w:tcW w:w="2193" w:type="dxa"/>
            <w:vAlign w:val="top"/>
          </w:tcPr>
          <w:p>
            <w:pPr>
              <w:pStyle w:val="7"/>
              <w:spacing w:before="111" w:line="178" w:lineRule="auto"/>
              <w:ind w:left="927"/>
            </w:pPr>
            <w:r>
              <w:rPr>
                <w:spacing w:val="-1"/>
              </w:rPr>
              <w:t>580</w:t>
            </w:r>
          </w:p>
        </w:tc>
      </w:tr>
    </w:tbl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36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高压型</w:t>
      </w:r>
    </w:p>
    <w:p>
      <w:pPr>
        <w:spacing w:line="43" w:lineRule="auto"/>
        <w:rPr>
          <w:rFonts w:ascii="Arial"/>
          <w:sz w:val="2"/>
        </w:rPr>
      </w:pPr>
    </w:p>
    <w:tbl>
      <w:tblPr>
        <w:tblStyle w:val="6"/>
        <w:tblW w:w="8762" w:type="dxa"/>
        <w:tblInd w:w="4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2"/>
        <w:gridCol w:w="2188"/>
        <w:gridCol w:w="2189"/>
        <w:gridCol w:w="21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192" w:type="dxa"/>
            <w:vAlign w:val="top"/>
          </w:tcPr>
          <w:p>
            <w:pPr>
              <w:pStyle w:val="7"/>
              <w:spacing w:before="91" w:line="190" w:lineRule="auto"/>
              <w:ind w:left="906"/>
            </w:pPr>
            <w:r>
              <w:rPr>
                <w:spacing w:val="-3"/>
              </w:rPr>
              <w:t>口径</w:t>
            </w:r>
          </w:p>
        </w:tc>
        <w:tc>
          <w:tcPr>
            <w:tcW w:w="2188" w:type="dxa"/>
            <w:vAlign w:val="top"/>
          </w:tcPr>
          <w:p>
            <w:pPr>
              <w:pStyle w:val="7"/>
              <w:spacing w:before="109" w:line="177" w:lineRule="auto"/>
              <w:ind w:left="886"/>
            </w:pPr>
            <w:r>
              <w:rPr>
                <w:spacing w:val="-1"/>
              </w:rPr>
              <w:t>Mpa</w:t>
            </w:r>
          </w:p>
        </w:tc>
        <w:tc>
          <w:tcPr>
            <w:tcW w:w="2189" w:type="dxa"/>
            <w:vAlign w:val="top"/>
          </w:tcPr>
          <w:p>
            <w:pPr>
              <w:pStyle w:val="7"/>
              <w:spacing w:before="109" w:line="177" w:lineRule="auto"/>
              <w:ind w:left="882"/>
            </w:pPr>
            <w:r>
              <w:rPr>
                <w:spacing w:val="-1"/>
              </w:rPr>
              <w:t>Barg</w:t>
            </w:r>
          </w:p>
        </w:tc>
        <w:tc>
          <w:tcPr>
            <w:tcW w:w="2193" w:type="dxa"/>
            <w:vAlign w:val="top"/>
          </w:tcPr>
          <w:p>
            <w:pPr>
              <w:pStyle w:val="7"/>
              <w:spacing w:before="54" w:line="216" w:lineRule="auto"/>
              <w:ind w:left="906"/>
            </w:pPr>
            <w:r>
              <w:rPr>
                <w:spacing w:val="-1"/>
              </w:rPr>
              <w:t>Pisg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192" w:type="dxa"/>
            <w:vAlign w:val="top"/>
          </w:tcPr>
          <w:p>
            <w:pPr>
              <w:pStyle w:val="7"/>
              <w:spacing w:before="105" w:line="179" w:lineRule="auto"/>
              <w:ind w:left="827"/>
            </w:pPr>
            <w:r>
              <w:t>DN</w:t>
            </w:r>
            <w:r>
              <w:rPr>
                <w:spacing w:val="1"/>
              </w:rPr>
              <w:t>15</w:t>
            </w:r>
          </w:p>
        </w:tc>
        <w:tc>
          <w:tcPr>
            <w:tcW w:w="2188" w:type="dxa"/>
            <w:vAlign w:val="top"/>
          </w:tcPr>
          <w:p>
            <w:pPr>
              <w:pStyle w:val="7"/>
              <w:spacing w:before="106" w:line="178" w:lineRule="auto"/>
              <w:ind w:left="978"/>
            </w:pPr>
            <w:r>
              <w:rPr>
                <w:spacing w:val="-1"/>
              </w:rPr>
              <w:t>25</w:t>
            </w:r>
          </w:p>
        </w:tc>
        <w:tc>
          <w:tcPr>
            <w:tcW w:w="2189" w:type="dxa"/>
            <w:vAlign w:val="top"/>
          </w:tcPr>
          <w:p>
            <w:pPr>
              <w:pStyle w:val="7"/>
              <w:spacing w:before="106" w:line="178" w:lineRule="auto"/>
              <w:ind w:left="919"/>
            </w:pPr>
            <w:r>
              <w:rPr>
                <w:spacing w:val="1"/>
              </w:rPr>
              <w:t>250</w:t>
            </w:r>
          </w:p>
        </w:tc>
        <w:tc>
          <w:tcPr>
            <w:tcW w:w="2193" w:type="dxa"/>
            <w:vAlign w:val="top"/>
          </w:tcPr>
          <w:p>
            <w:pPr>
              <w:pStyle w:val="7"/>
              <w:spacing w:before="106" w:line="178" w:lineRule="auto"/>
              <w:ind w:left="861"/>
            </w:pPr>
            <w:r>
              <w:rPr>
                <w:spacing w:val="1"/>
              </w:rPr>
              <w:t>3640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8" w:type="default"/>
          <w:footerReference r:id="rId9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pStyle w:val="2"/>
        <w:spacing w:before="229" w:line="183" w:lineRule="auto"/>
        <w:ind w:left="495"/>
        <w:outlineLvl w:val="1"/>
        <w:rPr>
          <w:sz w:val="24"/>
          <w:szCs w:val="24"/>
        </w:rPr>
      </w:pPr>
      <w:bookmarkStart w:id="16" w:name="bookmark17"/>
      <w:bookmarkEnd w:id="16"/>
      <w:r>
        <w:rPr>
          <w:b/>
          <w:bCs/>
          <w:spacing w:val="-1"/>
          <w:sz w:val="24"/>
          <w:szCs w:val="24"/>
        </w:rPr>
        <w:t>4.5</w:t>
      </w:r>
      <w:r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变送器</w:t>
      </w:r>
    </w:p>
    <w:p>
      <w:pPr>
        <w:pStyle w:val="2"/>
        <w:spacing w:before="87" w:line="189" w:lineRule="auto"/>
        <w:ind w:left="855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安装方式</w:t>
      </w:r>
    </w:p>
    <w:p>
      <w:pPr>
        <w:pStyle w:val="2"/>
        <w:spacing w:before="87" w:line="222" w:lineRule="auto"/>
        <w:ind w:left="13" w:right="3" w:firstLine="841"/>
        <w:rPr>
          <w:sz w:val="20"/>
          <w:szCs w:val="20"/>
        </w:rPr>
      </w:pPr>
      <w:r>
        <w:rPr>
          <w:spacing w:val="7"/>
          <w:sz w:val="20"/>
          <w:szCs w:val="20"/>
        </w:rPr>
        <w:t>变送器的安装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，提供一体式和分体式安装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，根据用户需求可选。就深冷型而言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，工厂标准提</w:t>
      </w:r>
      <w:r>
        <w:rPr>
          <w:spacing w:val="6"/>
          <w:sz w:val="20"/>
          <w:szCs w:val="20"/>
        </w:rPr>
        <w:t>供分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体式安装。</w:t>
      </w:r>
    </w:p>
    <w:p>
      <w:pPr>
        <w:spacing w:line="370" w:lineRule="auto"/>
        <w:rPr>
          <w:rFonts w:ascii="Arial"/>
          <w:sz w:val="21"/>
        </w:rPr>
      </w:pPr>
    </w:p>
    <w:p>
      <w:pPr>
        <w:pStyle w:val="2"/>
        <w:spacing w:before="86" w:line="183" w:lineRule="auto"/>
        <w:ind w:left="857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显示</w:t>
      </w:r>
    </w:p>
    <w:p>
      <w:pPr>
        <w:pStyle w:val="2"/>
        <w:spacing w:before="88" w:line="190" w:lineRule="auto"/>
        <w:ind w:right="3"/>
        <w:jc w:val="right"/>
        <w:rPr>
          <w:sz w:val="20"/>
          <w:szCs w:val="20"/>
        </w:rPr>
      </w:pPr>
      <w:r>
        <w:rPr>
          <w:spacing w:val="10"/>
          <w:sz w:val="20"/>
          <w:szCs w:val="20"/>
        </w:rPr>
        <w:t>提供可选的带显示功能变送器。  显示界面为用户提供更好的用户体验</w:t>
      </w:r>
      <w:r>
        <w:rPr>
          <w:spacing w:val="-13"/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>，提供用户带显示功能的</w:t>
      </w:r>
    </w:p>
    <w:p>
      <w:pPr>
        <w:pStyle w:val="2"/>
        <w:spacing w:before="89" w:line="189" w:lineRule="auto"/>
        <w:ind w:left="15"/>
        <w:rPr>
          <w:sz w:val="20"/>
          <w:szCs w:val="20"/>
        </w:rPr>
      </w:pPr>
      <w:r>
        <w:rPr>
          <w:spacing w:val="5"/>
          <w:sz w:val="20"/>
          <w:szCs w:val="20"/>
        </w:rPr>
        <w:t>变送器</w:t>
      </w:r>
      <w:r>
        <w:rPr>
          <w:spacing w:val="-16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，详细内容见附录</w:t>
      </w:r>
      <w:r>
        <w:rPr>
          <w:spacing w:val="5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A。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855"/>
        <w:rPr>
          <w:sz w:val="20"/>
          <w:szCs w:val="20"/>
        </w:rPr>
      </w:pPr>
      <w:r>
        <w:rPr>
          <w:b/>
          <w:bCs/>
          <w:spacing w:val="7"/>
          <w:sz w:val="20"/>
          <w:szCs w:val="20"/>
        </w:rPr>
        <w:t>输出信号包括：</w:t>
      </w:r>
    </w:p>
    <w:p>
      <w:pPr>
        <w:pStyle w:val="2"/>
        <w:spacing w:before="51" w:line="360" w:lineRule="exact"/>
        <w:ind w:left="872"/>
        <w:rPr>
          <w:sz w:val="20"/>
          <w:szCs w:val="20"/>
        </w:rPr>
      </w:pPr>
      <w:r>
        <w:rPr>
          <w:position w:val="9"/>
          <w:sz w:val="20"/>
          <w:szCs w:val="20"/>
        </w:rPr>
        <w:t>Modbus</w:t>
      </w:r>
      <w:r>
        <w:rPr>
          <w:spacing w:val="23"/>
          <w:w w:val="101"/>
          <w:position w:val="9"/>
          <w:sz w:val="20"/>
          <w:szCs w:val="20"/>
        </w:rPr>
        <w:t xml:space="preserve"> </w:t>
      </w:r>
      <w:r>
        <w:rPr>
          <w:position w:val="9"/>
          <w:sz w:val="20"/>
          <w:szCs w:val="20"/>
        </w:rPr>
        <w:t>RTU</w:t>
      </w:r>
      <w:r>
        <w:rPr>
          <w:spacing w:val="9"/>
          <w:position w:val="9"/>
          <w:sz w:val="20"/>
          <w:szCs w:val="20"/>
        </w:rPr>
        <w:t>/</w:t>
      </w:r>
      <w:r>
        <w:rPr>
          <w:position w:val="9"/>
          <w:sz w:val="20"/>
          <w:szCs w:val="20"/>
        </w:rPr>
        <w:t>RS</w:t>
      </w:r>
      <w:r>
        <w:rPr>
          <w:spacing w:val="9"/>
          <w:position w:val="9"/>
          <w:sz w:val="20"/>
          <w:szCs w:val="20"/>
        </w:rPr>
        <w:t>-485（默认</w:t>
      </w:r>
      <w:r>
        <w:rPr>
          <w:spacing w:val="3"/>
          <w:position w:val="9"/>
          <w:sz w:val="20"/>
          <w:szCs w:val="20"/>
        </w:rPr>
        <w:t>）；</w:t>
      </w:r>
    </w:p>
    <w:p>
      <w:pPr>
        <w:pStyle w:val="2"/>
        <w:spacing w:before="1" w:line="228" w:lineRule="auto"/>
        <w:ind w:left="854"/>
        <w:rPr>
          <w:sz w:val="20"/>
          <w:szCs w:val="20"/>
        </w:rPr>
      </w:pPr>
      <w:r>
        <w:rPr>
          <w:spacing w:val="9"/>
          <w:sz w:val="20"/>
          <w:szCs w:val="20"/>
        </w:rPr>
        <w:t>脉冲有源（默认</w:t>
      </w:r>
      <w:r>
        <w:rPr>
          <w:spacing w:val="1"/>
          <w:sz w:val="20"/>
          <w:szCs w:val="20"/>
        </w:rPr>
        <w:t>）；</w:t>
      </w:r>
    </w:p>
    <w:p>
      <w:pPr>
        <w:pStyle w:val="2"/>
        <w:spacing w:before="33" w:line="360" w:lineRule="exact"/>
        <w:ind w:left="853"/>
        <w:rPr>
          <w:sz w:val="20"/>
          <w:szCs w:val="20"/>
        </w:rPr>
      </w:pPr>
      <w:r>
        <w:rPr>
          <w:spacing w:val="8"/>
          <w:position w:val="9"/>
          <w:sz w:val="20"/>
          <w:szCs w:val="20"/>
        </w:rPr>
        <w:t>4-20</w:t>
      </w:r>
      <w:r>
        <w:rPr>
          <w:position w:val="9"/>
          <w:sz w:val="20"/>
          <w:szCs w:val="20"/>
        </w:rPr>
        <w:t>mA</w:t>
      </w:r>
      <w:r>
        <w:rPr>
          <w:spacing w:val="1"/>
          <w:position w:val="9"/>
          <w:sz w:val="20"/>
          <w:szCs w:val="20"/>
        </w:rPr>
        <w:t xml:space="preserve">  </w:t>
      </w:r>
      <w:r>
        <w:rPr>
          <w:spacing w:val="8"/>
          <w:position w:val="9"/>
          <w:sz w:val="20"/>
          <w:szCs w:val="20"/>
        </w:rPr>
        <w:t>电流环有源（选配</w:t>
      </w:r>
      <w:r>
        <w:rPr>
          <w:position w:val="9"/>
          <w:sz w:val="20"/>
          <w:szCs w:val="20"/>
        </w:rPr>
        <w:t>）；</w:t>
      </w:r>
    </w:p>
    <w:p>
      <w:pPr>
        <w:pStyle w:val="2"/>
        <w:spacing w:before="1" w:line="228" w:lineRule="auto"/>
        <w:ind w:left="872"/>
        <w:rPr>
          <w:sz w:val="20"/>
          <w:szCs w:val="20"/>
        </w:rPr>
      </w:pPr>
      <w:r>
        <w:rPr>
          <w:sz w:val="20"/>
          <w:szCs w:val="20"/>
        </w:rPr>
        <w:t>HART</w:t>
      </w:r>
      <w:r>
        <w:rPr>
          <w:spacing w:val="5"/>
          <w:sz w:val="20"/>
          <w:szCs w:val="20"/>
        </w:rPr>
        <w:t>（选配）。</w:t>
      </w: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864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电气连接</w:t>
      </w:r>
    </w:p>
    <w:p>
      <w:pPr>
        <w:pStyle w:val="2"/>
        <w:spacing w:before="51" w:line="229" w:lineRule="auto"/>
        <w:ind w:left="852"/>
        <w:rPr>
          <w:sz w:val="20"/>
          <w:szCs w:val="20"/>
        </w:rPr>
      </w:pPr>
      <w:r>
        <w:rPr>
          <w:spacing w:val="4"/>
          <w:sz w:val="20"/>
          <w:szCs w:val="20"/>
        </w:rPr>
        <w:t>客户现场的电缆连接为  M20</w:t>
      </w:r>
      <w:r>
        <w:rPr>
          <w:spacing w:val="-15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×</w:t>
      </w:r>
      <w:r>
        <w:rPr>
          <w:spacing w:val="-37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1.5</w:t>
      </w:r>
      <w:r>
        <w:rPr>
          <w:spacing w:val="53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过线头</w:t>
      </w:r>
      <w:r>
        <w:rPr>
          <w:spacing w:val="52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（默认）。</w:t>
      </w: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857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紧凑型变送器</w:t>
      </w:r>
    </w:p>
    <w:p>
      <w:pPr>
        <w:pStyle w:val="2"/>
        <w:spacing w:before="88" w:line="190" w:lineRule="auto"/>
        <w:ind w:left="859"/>
        <w:rPr>
          <w:sz w:val="20"/>
          <w:szCs w:val="20"/>
        </w:rPr>
      </w:pPr>
      <w:r>
        <w:rPr>
          <w:spacing w:val="7"/>
          <w:sz w:val="20"/>
          <w:szCs w:val="20"/>
        </w:rPr>
        <w:t>为灌装型提供紧凑变送器</w:t>
      </w:r>
      <w:r>
        <w:rPr>
          <w:spacing w:val="-2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，但不带防爆</w:t>
      </w:r>
      <w:r>
        <w:rPr>
          <w:spacing w:val="-2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，不具备</w:t>
      </w:r>
      <w:r>
        <w:rPr>
          <w:spacing w:val="6"/>
          <w:sz w:val="20"/>
          <w:szCs w:val="20"/>
        </w:rPr>
        <w:t>显示功能。</w:t>
      </w:r>
    </w:p>
    <w:p>
      <w:pPr>
        <w:spacing w:line="190" w:lineRule="auto"/>
        <w:rPr>
          <w:sz w:val="20"/>
          <w:szCs w:val="20"/>
        </w:rPr>
        <w:sectPr>
          <w:footerReference r:id="rId10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pStyle w:val="2"/>
        <w:spacing w:before="248" w:line="183" w:lineRule="auto"/>
        <w:ind w:left="17"/>
        <w:outlineLvl w:val="0"/>
        <w:rPr>
          <w:sz w:val="28"/>
          <w:szCs w:val="28"/>
        </w:rPr>
      </w:pPr>
      <w:bookmarkStart w:id="17" w:name="bookmark18"/>
      <w:bookmarkEnd w:id="17"/>
      <w:r>
        <w:rPr>
          <w:b/>
          <w:bCs/>
          <w:spacing w:val="-1"/>
          <w:sz w:val="28"/>
          <w:szCs w:val="28"/>
        </w:rPr>
        <w:t>五、工作条件</w:t>
      </w:r>
    </w:p>
    <w:p>
      <w:pPr>
        <w:pStyle w:val="2"/>
        <w:spacing w:before="84" w:line="190" w:lineRule="auto"/>
        <w:ind w:left="433"/>
        <w:rPr>
          <w:sz w:val="20"/>
          <w:szCs w:val="20"/>
        </w:rPr>
      </w:pPr>
      <w:r>
        <w:rPr>
          <w:spacing w:val="4"/>
          <w:sz w:val="20"/>
          <w:szCs w:val="20"/>
        </w:rPr>
        <w:t>参考工作条件</w:t>
      </w:r>
      <w:r>
        <w:rPr>
          <w:spacing w:val="-18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</w:t>
      </w:r>
      <w:r>
        <w:rPr>
          <w:spacing w:val="58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如下表：</w:t>
      </w:r>
    </w:p>
    <w:p>
      <w:pPr>
        <w:spacing w:line="42" w:lineRule="auto"/>
        <w:rPr>
          <w:rFonts w:ascii="Arial"/>
          <w:sz w:val="2"/>
        </w:rPr>
      </w:pPr>
    </w:p>
    <w:tbl>
      <w:tblPr>
        <w:tblStyle w:val="6"/>
        <w:tblW w:w="9084" w:type="dxa"/>
        <w:tblInd w:w="28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72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85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90" w:lineRule="auto"/>
              <w:ind w:left="110"/>
            </w:pPr>
            <w:r>
              <w:rPr>
                <w:spacing w:val="8"/>
              </w:rPr>
              <w:t>介质温度</w:t>
            </w:r>
          </w:p>
        </w:tc>
        <w:tc>
          <w:tcPr>
            <w:tcW w:w="7233" w:type="dxa"/>
            <w:vAlign w:val="top"/>
          </w:tcPr>
          <w:p>
            <w:pPr>
              <w:pStyle w:val="7"/>
              <w:spacing w:before="167"/>
              <w:ind w:left="121" w:right="40"/>
            </w:pPr>
            <w:r>
              <w:rPr>
                <w:spacing w:val="-1"/>
              </w:rPr>
              <w:t>-40℃ ~   +85℃</w:t>
            </w:r>
            <w:r>
              <w:rPr>
                <w:spacing w:val="45"/>
                <w:w w:val="101"/>
              </w:rPr>
              <w:t xml:space="preserve"> </w:t>
            </w:r>
            <w:r>
              <w:rPr>
                <w:spacing w:val="-1"/>
              </w:rPr>
              <w:t>（常规型，高压型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卫生型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1"/>
              </w:rPr>
              <w:t>灌装型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密度型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，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湿气型）</w:t>
            </w:r>
            <w:r>
              <w:t xml:space="preserve"> -196℃ ~</w:t>
            </w:r>
            <w:r>
              <w:rPr>
                <w:spacing w:val="17"/>
                <w:w w:val="101"/>
              </w:rPr>
              <w:t xml:space="preserve"> </w:t>
            </w:r>
            <w:r>
              <w:t>+70℃</w:t>
            </w:r>
            <w:r>
              <w:rPr>
                <w:spacing w:val="52"/>
              </w:rPr>
              <w:t xml:space="preserve"> </w:t>
            </w:r>
            <w:r>
              <w:t>（深冷型）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51" w:type="dxa"/>
            <w:vAlign w:val="top"/>
          </w:tcPr>
          <w:p>
            <w:pPr>
              <w:pStyle w:val="7"/>
              <w:spacing w:before="147" w:line="190" w:lineRule="auto"/>
              <w:ind w:left="111"/>
            </w:pPr>
            <w:r>
              <w:rPr>
                <w:spacing w:val="8"/>
              </w:rPr>
              <w:t>环境温度</w:t>
            </w:r>
          </w:p>
        </w:tc>
        <w:tc>
          <w:tcPr>
            <w:tcW w:w="7233" w:type="dxa"/>
            <w:vAlign w:val="top"/>
          </w:tcPr>
          <w:p>
            <w:pPr>
              <w:pStyle w:val="7"/>
              <w:spacing w:before="109" w:line="359" w:lineRule="exact"/>
              <w:ind w:left="121"/>
            </w:pPr>
            <w:r>
              <w:rPr>
                <w:spacing w:val="-3"/>
                <w:position w:val="3"/>
              </w:rPr>
              <w:t>-40℃ ~   +55℃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51" w:type="dxa"/>
            <w:vAlign w:val="top"/>
          </w:tcPr>
          <w:p>
            <w:pPr>
              <w:pStyle w:val="7"/>
              <w:spacing w:before="148" w:line="190" w:lineRule="auto"/>
              <w:ind w:left="111"/>
            </w:pPr>
            <w:r>
              <w:rPr>
                <w:spacing w:val="8"/>
              </w:rPr>
              <w:t>相对湿度</w:t>
            </w:r>
          </w:p>
        </w:tc>
        <w:tc>
          <w:tcPr>
            <w:tcW w:w="7233" w:type="dxa"/>
            <w:vAlign w:val="top"/>
          </w:tcPr>
          <w:p>
            <w:pPr>
              <w:pStyle w:val="7"/>
              <w:spacing w:before="110" w:line="359" w:lineRule="exact"/>
              <w:ind w:left="131"/>
            </w:pPr>
            <w:r>
              <w:rPr>
                <w:spacing w:val="-1"/>
                <w:position w:val="3"/>
              </w:rPr>
              <w:t>≤95%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51" w:type="dxa"/>
            <w:vAlign w:val="top"/>
          </w:tcPr>
          <w:p>
            <w:pPr>
              <w:pStyle w:val="7"/>
              <w:spacing w:before="152" w:line="188" w:lineRule="auto"/>
              <w:ind w:left="110"/>
            </w:pPr>
            <w:r>
              <w:rPr>
                <w:spacing w:val="9"/>
              </w:rPr>
              <w:t>测量介质</w:t>
            </w:r>
          </w:p>
        </w:tc>
        <w:tc>
          <w:tcPr>
            <w:tcW w:w="7233" w:type="dxa"/>
            <w:vAlign w:val="top"/>
          </w:tcPr>
          <w:p>
            <w:pPr>
              <w:pStyle w:val="7"/>
              <w:spacing w:before="147" w:line="191" w:lineRule="auto"/>
              <w:ind w:left="108"/>
            </w:pPr>
            <w:r>
              <w:rPr>
                <w:spacing w:val="2"/>
              </w:rPr>
              <w:t>气体  ，  液体</w:t>
            </w:r>
            <w:r>
              <w:rPr>
                <w:spacing w:val="9"/>
              </w:rPr>
              <w:t xml:space="preserve">  </w:t>
            </w:r>
            <w:r>
              <w:rPr>
                <w:spacing w:val="2"/>
              </w:rPr>
              <w:t>，  均匀多相流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51" w:type="dxa"/>
            <w:vAlign w:val="top"/>
          </w:tcPr>
          <w:p>
            <w:pPr>
              <w:pStyle w:val="7"/>
              <w:spacing w:before="157" w:line="188" w:lineRule="auto"/>
              <w:ind w:left="121"/>
            </w:pPr>
            <w:r>
              <w:rPr>
                <w:spacing w:val="2"/>
              </w:rPr>
              <w:t>电源</w:t>
            </w:r>
          </w:p>
        </w:tc>
        <w:tc>
          <w:tcPr>
            <w:tcW w:w="7233" w:type="dxa"/>
            <w:vAlign w:val="top"/>
          </w:tcPr>
          <w:p>
            <w:pPr>
              <w:pStyle w:val="7"/>
              <w:spacing w:before="117" w:line="235" w:lineRule="auto"/>
              <w:ind w:left="127"/>
            </w:pPr>
            <w:r>
              <w:rPr>
                <w:spacing w:val="2"/>
              </w:rPr>
              <w:t>15</w:t>
            </w:r>
            <w:r>
              <w:t>VAC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～30</w:t>
            </w:r>
            <w:r>
              <w:t>VAC</w:t>
            </w:r>
            <w:r>
              <w:rPr>
                <w:spacing w:val="2"/>
              </w:rPr>
              <w:t xml:space="preserve"> /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2"/>
              </w:rPr>
              <w:t>15</w:t>
            </w:r>
            <w:r>
              <w:t>VDC</w:t>
            </w:r>
            <w:r>
              <w:rPr>
                <w:spacing w:val="2"/>
              </w:rPr>
              <w:t>～40</w:t>
            </w:r>
            <w:r>
              <w:t>VDC</w:t>
            </w:r>
          </w:p>
        </w:tc>
      </w:tr>
    </w:tbl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85" w:line="189" w:lineRule="auto"/>
        <w:ind w:left="434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振动限制</w:t>
      </w:r>
    </w:p>
    <w:p>
      <w:pPr>
        <w:pStyle w:val="2"/>
        <w:spacing w:before="50" w:line="233" w:lineRule="auto"/>
        <w:jc w:val="right"/>
        <w:rPr>
          <w:sz w:val="20"/>
          <w:szCs w:val="20"/>
        </w:rPr>
      </w:pPr>
      <w:r>
        <w:rPr>
          <w:spacing w:val="5"/>
          <w:sz w:val="20"/>
          <w:szCs w:val="20"/>
        </w:rPr>
        <w:t xml:space="preserve">符合 </w:t>
      </w:r>
      <w:r>
        <w:rPr>
          <w:sz w:val="20"/>
          <w:szCs w:val="20"/>
        </w:rPr>
        <w:t>GB</w:t>
      </w:r>
      <w:r>
        <w:rPr>
          <w:spacing w:val="5"/>
          <w:sz w:val="20"/>
          <w:szCs w:val="20"/>
        </w:rPr>
        <w:t>/T 2423.10,</w:t>
      </w:r>
      <w:r>
        <w:rPr>
          <w:spacing w:val="49"/>
          <w:w w:val="10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使用  5～55</w:t>
      </w:r>
      <w:r>
        <w:rPr>
          <w:sz w:val="20"/>
          <w:szCs w:val="20"/>
        </w:rPr>
        <w:t>Hz</w:t>
      </w:r>
      <w:r>
        <w:rPr>
          <w:spacing w:val="5"/>
          <w:sz w:val="20"/>
          <w:szCs w:val="20"/>
        </w:rPr>
        <w:t xml:space="preserve">  扫频，振幅 0.35</w:t>
      </w:r>
      <w:r>
        <w:rPr>
          <w:sz w:val="20"/>
          <w:szCs w:val="20"/>
        </w:rPr>
        <w:t>mm</w:t>
      </w:r>
      <w:r>
        <w:rPr>
          <w:spacing w:val="5"/>
          <w:sz w:val="20"/>
          <w:szCs w:val="20"/>
        </w:rPr>
        <w:t>，在三个互相垂直的</w:t>
      </w:r>
      <w:r>
        <w:rPr>
          <w:spacing w:val="4"/>
          <w:sz w:val="20"/>
          <w:szCs w:val="20"/>
        </w:rPr>
        <w:t>每一轴线上扫频 5 次。</w:t>
      </w: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85" w:line="189" w:lineRule="auto"/>
        <w:ind w:left="434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温度限制</w:t>
      </w:r>
    </w:p>
    <w:p>
      <w:pPr>
        <w:pStyle w:val="2"/>
        <w:spacing w:before="51" w:line="234" w:lineRule="auto"/>
        <w:ind w:left="443"/>
        <w:rPr>
          <w:sz w:val="20"/>
          <w:szCs w:val="20"/>
        </w:rPr>
      </w:pPr>
      <w:r>
        <w:rPr>
          <w:spacing w:val="8"/>
          <w:sz w:val="20"/>
          <w:szCs w:val="20"/>
        </w:rPr>
        <w:t>常规型/高压型/卫生型/灌装型/密度型/湿</w:t>
      </w:r>
      <w:r>
        <w:rPr>
          <w:spacing w:val="7"/>
          <w:sz w:val="20"/>
          <w:szCs w:val="20"/>
        </w:rPr>
        <w:t>气型：</w:t>
      </w:r>
    </w:p>
    <w:p>
      <w:pPr>
        <w:spacing w:before="138" w:line="3533" w:lineRule="exact"/>
        <w:ind w:firstLine="1862"/>
      </w:pPr>
      <w:r>
        <w:rPr>
          <w:position w:val="-70"/>
        </w:rPr>
        <w:drawing>
          <wp:inline distT="0" distB="0" distL="0" distR="0">
            <wp:extent cx="3336925" cy="224282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37559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86" w:line="188" w:lineRule="auto"/>
        <w:ind w:left="435"/>
        <w:rPr>
          <w:sz w:val="20"/>
          <w:szCs w:val="20"/>
        </w:rPr>
      </w:pPr>
      <w:r>
        <w:rPr>
          <w:spacing w:val="6"/>
          <w:sz w:val="20"/>
          <w:szCs w:val="20"/>
        </w:rPr>
        <w:t>深冷型：</w:t>
      </w:r>
    </w:p>
    <w:p>
      <w:pPr>
        <w:spacing w:before="127" w:line="3504" w:lineRule="exact"/>
        <w:ind w:firstLine="1924"/>
      </w:pPr>
      <w:r>
        <w:rPr>
          <w:position w:val="-70"/>
        </w:rPr>
        <w:drawing>
          <wp:inline distT="0" distB="0" distL="0" distR="0">
            <wp:extent cx="3308350" cy="222440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08603" cy="222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4" w:lineRule="exact"/>
        <w:sectPr>
          <w:headerReference r:id="rId11" w:type="default"/>
          <w:footerReference r:id="rId12" w:type="default"/>
          <w:pgSz w:w="11906" w:h="16839"/>
          <w:pgMar w:top="1283" w:right="1073" w:bottom="1141" w:left="1120" w:header="707" w:footer="648" w:gutter="0"/>
          <w:cols w:space="720" w:num="1"/>
        </w:sectPr>
      </w:pPr>
    </w:p>
    <w:p>
      <w:pPr>
        <w:pStyle w:val="2"/>
        <w:spacing w:before="246" w:line="184" w:lineRule="auto"/>
        <w:ind w:left="97"/>
        <w:outlineLvl w:val="0"/>
        <w:rPr>
          <w:sz w:val="28"/>
          <w:szCs w:val="28"/>
        </w:rPr>
      </w:pPr>
      <w:bookmarkStart w:id="18" w:name="bookmark20"/>
      <w:bookmarkEnd w:id="18"/>
      <w:bookmarkStart w:id="19" w:name="bookmark19"/>
      <w:bookmarkEnd w:id="19"/>
      <w:r>
        <w:rPr>
          <w:b/>
          <w:bCs/>
          <w:spacing w:val="-1"/>
          <w:sz w:val="28"/>
          <w:szCs w:val="28"/>
        </w:rPr>
        <w:t>六、物理规格</w:t>
      </w:r>
    </w:p>
    <w:p>
      <w:pPr>
        <w:pStyle w:val="2"/>
        <w:spacing w:before="94" w:line="183" w:lineRule="auto"/>
        <w:ind w:left="586"/>
        <w:outlineLvl w:val="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6.1</w:t>
      </w:r>
      <w:r>
        <w:rPr>
          <w:b/>
          <w:bCs/>
          <w:spacing w:val="4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结构材料和外壳防护等级</w:t>
      </w:r>
    </w:p>
    <w:p>
      <w:pPr>
        <w:pStyle w:val="2"/>
        <w:spacing w:before="43" w:line="223" w:lineRule="auto"/>
        <w:ind w:left="522"/>
        <w:rPr>
          <w:sz w:val="20"/>
          <w:szCs w:val="20"/>
        </w:rPr>
      </w:pPr>
      <w:r>
        <w:rPr>
          <w:b/>
          <w:bCs/>
          <w:spacing w:val="7"/>
          <w:sz w:val="20"/>
          <w:szCs w:val="20"/>
        </w:rPr>
        <w:t>常规型/深冷型/密度型:</w:t>
      </w:r>
    </w:p>
    <w:tbl>
      <w:tblPr>
        <w:tblStyle w:val="6"/>
        <w:tblW w:w="98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635"/>
        <w:gridCol w:w="1635"/>
        <w:gridCol w:w="1635"/>
        <w:gridCol w:w="1636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4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90" w:lineRule="auto"/>
              <w:ind w:left="630"/>
            </w:pPr>
            <w:r>
              <w:rPr>
                <w:spacing w:val="-3"/>
              </w:rPr>
              <w:t>口径</w:t>
            </w:r>
          </w:p>
        </w:tc>
        <w:tc>
          <w:tcPr>
            <w:tcW w:w="3270" w:type="dxa"/>
            <w:gridSpan w:val="2"/>
            <w:vAlign w:val="top"/>
          </w:tcPr>
          <w:p>
            <w:pPr>
              <w:pStyle w:val="7"/>
              <w:spacing w:before="130" w:line="189" w:lineRule="auto"/>
              <w:ind w:left="1214"/>
            </w:pPr>
            <w:r>
              <w:rPr>
                <w:spacing w:val="8"/>
              </w:rPr>
              <w:t>接液部件</w:t>
            </w:r>
          </w:p>
        </w:tc>
        <w:tc>
          <w:tcPr>
            <w:tcW w:w="4912" w:type="dxa"/>
            <w:gridSpan w:val="3"/>
            <w:vAlign w:val="top"/>
          </w:tcPr>
          <w:p>
            <w:pPr>
              <w:pStyle w:val="7"/>
              <w:spacing w:before="130" w:line="189" w:lineRule="auto"/>
              <w:ind w:left="1932"/>
            </w:pPr>
            <w:r>
              <w:rPr>
                <w:spacing w:val="8"/>
              </w:rPr>
              <w:t>非接液部件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7"/>
              <w:spacing w:before="124" w:line="189" w:lineRule="auto"/>
              <w:ind w:left="499"/>
            </w:pPr>
            <w:r>
              <w:rPr>
                <w:spacing w:val="9"/>
              </w:rPr>
              <w:t>测量管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23" w:line="190" w:lineRule="auto"/>
              <w:ind w:left="397"/>
            </w:pPr>
            <w:r>
              <w:rPr>
                <w:spacing w:val="8"/>
              </w:rPr>
              <w:t>其它部件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24" w:line="189" w:lineRule="auto"/>
              <w:ind w:left="504"/>
            </w:pPr>
            <w:r>
              <w:rPr>
                <w:spacing w:val="8"/>
              </w:rPr>
              <w:t>传感器</w:t>
            </w:r>
          </w:p>
        </w:tc>
        <w:tc>
          <w:tcPr>
            <w:tcW w:w="3277" w:type="dxa"/>
            <w:gridSpan w:val="2"/>
            <w:vAlign w:val="top"/>
          </w:tcPr>
          <w:p>
            <w:pPr>
              <w:spacing w:before="122" w:line="230" w:lineRule="auto"/>
              <w:ind w:left="1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变送器外壳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7"/>
              <w:spacing w:before="128" w:line="188" w:lineRule="auto"/>
              <w:ind w:left="606"/>
            </w:pPr>
            <w:r>
              <w:rPr>
                <w:spacing w:val="7"/>
              </w:rPr>
              <w:t>材料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28" w:line="188" w:lineRule="auto"/>
              <w:ind w:left="608"/>
            </w:pPr>
            <w:r>
              <w:rPr>
                <w:spacing w:val="7"/>
              </w:rPr>
              <w:t>材料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28" w:line="188" w:lineRule="auto"/>
              <w:ind w:left="607"/>
            </w:pPr>
            <w:r>
              <w:rPr>
                <w:spacing w:val="7"/>
              </w:rPr>
              <w:t>材料</w:t>
            </w:r>
          </w:p>
        </w:tc>
        <w:tc>
          <w:tcPr>
            <w:tcW w:w="1636" w:type="dxa"/>
            <w:vAlign w:val="top"/>
          </w:tcPr>
          <w:p>
            <w:pPr>
              <w:pStyle w:val="7"/>
              <w:spacing w:before="128" w:line="188" w:lineRule="auto"/>
              <w:ind w:left="609"/>
            </w:pPr>
            <w:r>
              <w:rPr>
                <w:spacing w:val="7"/>
              </w:rPr>
              <w:t>材料</w:t>
            </w:r>
          </w:p>
        </w:tc>
        <w:tc>
          <w:tcPr>
            <w:tcW w:w="1641" w:type="dxa"/>
            <w:vAlign w:val="top"/>
          </w:tcPr>
          <w:p>
            <w:pPr>
              <w:pStyle w:val="7"/>
              <w:spacing w:before="126" w:line="189" w:lineRule="auto"/>
              <w:ind w:left="188"/>
            </w:pPr>
            <w:r>
              <w:rPr>
                <w:spacing w:val="9"/>
              </w:rPr>
              <w:t>外壳防护等级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40" w:type="dxa"/>
            <w:vAlign w:val="top"/>
          </w:tcPr>
          <w:p>
            <w:pPr>
              <w:pStyle w:val="7"/>
              <w:spacing w:before="108" w:line="201" w:lineRule="auto"/>
              <w:ind w:left="481"/>
              <w:rPr>
                <w:sz w:val="13"/>
                <w:szCs w:val="13"/>
              </w:rPr>
            </w:pPr>
            <w:r>
              <w:rPr>
                <w:position w:val="-1"/>
              </w:rPr>
              <w:t>DN</w:t>
            </w:r>
            <w:r>
              <w:rPr>
                <w:spacing w:val="4"/>
                <w:position w:val="-1"/>
              </w:rPr>
              <w:t>15</w:t>
            </w:r>
            <w:r>
              <w:rPr>
                <w:spacing w:val="4"/>
                <w:position w:val="8"/>
                <w:sz w:val="13"/>
                <w:szCs w:val="13"/>
              </w:rPr>
              <w:t>①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41" w:line="179" w:lineRule="auto"/>
              <w:ind w:left="589"/>
            </w:pPr>
            <w:r>
              <w:rPr>
                <w:spacing w:val="1"/>
              </w:rPr>
              <w:t>316L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89" w:line="235" w:lineRule="auto"/>
              <w:ind w:left="361"/>
            </w:pPr>
            <w:r>
              <w:rPr>
                <w:spacing w:val="3"/>
              </w:rPr>
              <w:t>304/304L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43" w:line="178" w:lineRule="auto"/>
              <w:ind w:left="646"/>
            </w:pPr>
            <w:r>
              <w:t>304</w:t>
            </w:r>
          </w:p>
        </w:tc>
        <w:tc>
          <w:tcPr>
            <w:tcW w:w="1636" w:type="dxa"/>
            <w:vAlign w:val="top"/>
          </w:tcPr>
          <w:p>
            <w:pPr>
              <w:pStyle w:val="7"/>
              <w:spacing w:before="141" w:line="179" w:lineRule="auto"/>
              <w:ind w:left="516"/>
            </w:pPr>
            <w:r>
              <w:t>ZL</w:t>
            </w:r>
            <w:r>
              <w:rPr>
                <w:spacing w:val="7"/>
              </w:rPr>
              <w:t>401</w:t>
            </w:r>
          </w:p>
        </w:tc>
        <w:tc>
          <w:tcPr>
            <w:tcW w:w="1641" w:type="dxa"/>
            <w:vAlign w:val="top"/>
          </w:tcPr>
          <w:p>
            <w:pPr>
              <w:pStyle w:val="7"/>
              <w:spacing w:before="143" w:line="178" w:lineRule="auto"/>
              <w:ind w:left="620"/>
            </w:pPr>
            <w:r>
              <w:rPr>
                <w:spacing w:val="-1"/>
              </w:rPr>
              <w:t>IP67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0" w:type="dxa"/>
            <w:vAlign w:val="top"/>
          </w:tcPr>
          <w:p>
            <w:pPr>
              <w:pStyle w:val="7"/>
              <w:spacing w:before="141" w:line="178" w:lineRule="auto"/>
              <w:ind w:left="548"/>
            </w:pPr>
            <w:r>
              <w:t>DN</w:t>
            </w:r>
            <w:r>
              <w:rPr>
                <w:spacing w:val="3"/>
              </w:rPr>
              <w:t>25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40" w:line="179" w:lineRule="auto"/>
              <w:ind w:left="589"/>
            </w:pPr>
            <w:r>
              <w:rPr>
                <w:spacing w:val="1"/>
              </w:rPr>
              <w:t>316L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88" w:line="235" w:lineRule="auto"/>
              <w:ind w:left="361"/>
            </w:pPr>
            <w:r>
              <w:rPr>
                <w:spacing w:val="3"/>
              </w:rPr>
              <w:t>304/304L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41" w:line="178" w:lineRule="auto"/>
              <w:ind w:left="646"/>
            </w:pPr>
            <w:r>
              <w:t>304</w:t>
            </w:r>
          </w:p>
        </w:tc>
        <w:tc>
          <w:tcPr>
            <w:tcW w:w="1636" w:type="dxa"/>
            <w:vAlign w:val="top"/>
          </w:tcPr>
          <w:p>
            <w:pPr>
              <w:pStyle w:val="7"/>
              <w:spacing w:before="140" w:line="179" w:lineRule="auto"/>
              <w:ind w:left="516"/>
            </w:pPr>
            <w:r>
              <w:t>ZL</w:t>
            </w:r>
            <w:r>
              <w:rPr>
                <w:spacing w:val="7"/>
              </w:rPr>
              <w:t>401</w:t>
            </w:r>
          </w:p>
        </w:tc>
        <w:tc>
          <w:tcPr>
            <w:tcW w:w="1641" w:type="dxa"/>
            <w:vAlign w:val="top"/>
          </w:tcPr>
          <w:p>
            <w:pPr>
              <w:pStyle w:val="7"/>
              <w:spacing w:before="141" w:line="178" w:lineRule="auto"/>
              <w:ind w:left="620"/>
            </w:pPr>
            <w:r>
              <w:rPr>
                <w:spacing w:val="-1"/>
              </w:rPr>
              <w:t>IP67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0" w:type="dxa"/>
            <w:vAlign w:val="top"/>
          </w:tcPr>
          <w:p>
            <w:pPr>
              <w:pStyle w:val="7"/>
              <w:spacing w:before="143" w:line="178" w:lineRule="auto"/>
              <w:ind w:left="548"/>
            </w:pPr>
            <w:r>
              <w:t>DN</w:t>
            </w:r>
            <w:r>
              <w:rPr>
                <w:spacing w:val="3"/>
              </w:rPr>
              <w:t>50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41" w:line="179" w:lineRule="auto"/>
              <w:ind w:left="589"/>
            </w:pPr>
            <w:r>
              <w:rPr>
                <w:spacing w:val="1"/>
              </w:rPr>
              <w:t>316L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90" w:line="235" w:lineRule="auto"/>
              <w:ind w:left="361"/>
            </w:pPr>
            <w:r>
              <w:rPr>
                <w:spacing w:val="3"/>
              </w:rPr>
              <w:t>304/304L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43" w:line="178" w:lineRule="auto"/>
              <w:ind w:left="646"/>
            </w:pPr>
            <w:r>
              <w:t>304</w:t>
            </w:r>
          </w:p>
        </w:tc>
        <w:tc>
          <w:tcPr>
            <w:tcW w:w="1636" w:type="dxa"/>
            <w:vAlign w:val="top"/>
          </w:tcPr>
          <w:p>
            <w:pPr>
              <w:pStyle w:val="7"/>
              <w:spacing w:before="141" w:line="179" w:lineRule="auto"/>
              <w:ind w:left="516"/>
            </w:pPr>
            <w:r>
              <w:t>ZL</w:t>
            </w:r>
            <w:r>
              <w:rPr>
                <w:spacing w:val="7"/>
              </w:rPr>
              <w:t>401</w:t>
            </w:r>
          </w:p>
        </w:tc>
        <w:tc>
          <w:tcPr>
            <w:tcW w:w="1641" w:type="dxa"/>
            <w:vAlign w:val="top"/>
          </w:tcPr>
          <w:p>
            <w:pPr>
              <w:pStyle w:val="7"/>
              <w:spacing w:before="143" w:line="178" w:lineRule="auto"/>
              <w:ind w:left="620"/>
            </w:pPr>
            <w:r>
              <w:rPr>
                <w:spacing w:val="-1"/>
              </w:rPr>
              <w:t>IP67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822" w:type="dxa"/>
            <w:gridSpan w:val="6"/>
            <w:vAlign w:val="top"/>
          </w:tcPr>
          <w:p>
            <w:pPr>
              <w:pStyle w:val="7"/>
              <w:spacing w:before="89" w:line="191" w:lineRule="auto"/>
              <w:ind w:left="110"/>
            </w:pPr>
            <w:r>
              <w:rPr>
                <w:spacing w:val="5"/>
              </w:rPr>
              <w:t>释义①</w:t>
            </w:r>
            <w:r>
              <w:rPr>
                <w:spacing w:val="-11"/>
              </w:rPr>
              <w:t xml:space="preserve"> </w:t>
            </w:r>
            <w:r>
              <w:rPr>
                <w:spacing w:val="5"/>
              </w:rPr>
              <w:t>：暂不适用于深冷型。</w:t>
            </w:r>
          </w:p>
        </w:tc>
      </w:tr>
    </w:tbl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517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高压型：</w:t>
      </w:r>
    </w:p>
    <w:p>
      <w:pPr>
        <w:spacing w:line="51" w:lineRule="auto"/>
        <w:rPr>
          <w:rFonts w:ascii="Arial"/>
          <w:sz w:val="2"/>
        </w:rPr>
      </w:pPr>
    </w:p>
    <w:tbl>
      <w:tblPr>
        <w:tblStyle w:val="6"/>
        <w:tblW w:w="98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635"/>
        <w:gridCol w:w="1635"/>
        <w:gridCol w:w="1635"/>
        <w:gridCol w:w="1636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40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90" w:lineRule="auto"/>
              <w:ind w:left="630"/>
            </w:pPr>
            <w:r>
              <w:rPr>
                <w:spacing w:val="-3"/>
              </w:rPr>
              <w:t>口径</w:t>
            </w:r>
          </w:p>
        </w:tc>
        <w:tc>
          <w:tcPr>
            <w:tcW w:w="3270" w:type="dxa"/>
            <w:gridSpan w:val="2"/>
            <w:vAlign w:val="top"/>
          </w:tcPr>
          <w:p>
            <w:pPr>
              <w:pStyle w:val="7"/>
              <w:spacing w:before="159" w:line="189" w:lineRule="auto"/>
              <w:ind w:left="1214"/>
            </w:pPr>
            <w:r>
              <w:rPr>
                <w:spacing w:val="8"/>
              </w:rPr>
              <w:t>接液部件</w:t>
            </w:r>
          </w:p>
        </w:tc>
        <w:tc>
          <w:tcPr>
            <w:tcW w:w="4912" w:type="dxa"/>
            <w:gridSpan w:val="3"/>
            <w:vAlign w:val="top"/>
          </w:tcPr>
          <w:p>
            <w:pPr>
              <w:pStyle w:val="7"/>
              <w:spacing w:before="159" w:line="189" w:lineRule="auto"/>
              <w:ind w:left="1932"/>
            </w:pPr>
            <w:r>
              <w:rPr>
                <w:spacing w:val="8"/>
              </w:rPr>
              <w:t>非接液部件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7"/>
              <w:spacing w:before="157" w:line="189" w:lineRule="auto"/>
              <w:ind w:left="499"/>
            </w:pPr>
            <w:r>
              <w:rPr>
                <w:spacing w:val="9"/>
              </w:rPr>
              <w:t>测量管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56" w:line="190" w:lineRule="auto"/>
              <w:ind w:left="397"/>
            </w:pPr>
            <w:r>
              <w:rPr>
                <w:spacing w:val="8"/>
              </w:rPr>
              <w:t>其它部件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57" w:line="189" w:lineRule="auto"/>
              <w:ind w:left="504"/>
            </w:pPr>
            <w:r>
              <w:rPr>
                <w:spacing w:val="8"/>
              </w:rPr>
              <w:t>传感器</w:t>
            </w:r>
          </w:p>
        </w:tc>
        <w:tc>
          <w:tcPr>
            <w:tcW w:w="3277" w:type="dxa"/>
            <w:gridSpan w:val="2"/>
            <w:vAlign w:val="top"/>
          </w:tcPr>
          <w:p>
            <w:pPr>
              <w:spacing w:before="152" w:line="230" w:lineRule="auto"/>
              <w:ind w:left="1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变送器外壳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5" w:type="dxa"/>
            <w:vAlign w:val="top"/>
          </w:tcPr>
          <w:p>
            <w:pPr>
              <w:pStyle w:val="7"/>
              <w:spacing w:before="158" w:line="188" w:lineRule="auto"/>
              <w:ind w:left="606"/>
            </w:pPr>
            <w:r>
              <w:rPr>
                <w:spacing w:val="7"/>
              </w:rPr>
              <w:t>材料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58" w:line="188" w:lineRule="auto"/>
              <w:ind w:left="608"/>
            </w:pPr>
            <w:r>
              <w:rPr>
                <w:spacing w:val="7"/>
              </w:rPr>
              <w:t>材料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58" w:line="188" w:lineRule="auto"/>
              <w:ind w:left="607"/>
            </w:pPr>
            <w:r>
              <w:rPr>
                <w:spacing w:val="7"/>
              </w:rPr>
              <w:t>材料</w:t>
            </w:r>
          </w:p>
        </w:tc>
        <w:tc>
          <w:tcPr>
            <w:tcW w:w="1636" w:type="dxa"/>
            <w:vAlign w:val="top"/>
          </w:tcPr>
          <w:p>
            <w:pPr>
              <w:pStyle w:val="7"/>
              <w:spacing w:before="158" w:line="188" w:lineRule="auto"/>
              <w:ind w:left="609"/>
            </w:pPr>
            <w:r>
              <w:rPr>
                <w:spacing w:val="7"/>
              </w:rPr>
              <w:t>材料</w:t>
            </w:r>
          </w:p>
        </w:tc>
        <w:tc>
          <w:tcPr>
            <w:tcW w:w="1641" w:type="dxa"/>
            <w:vAlign w:val="top"/>
          </w:tcPr>
          <w:p>
            <w:pPr>
              <w:pStyle w:val="7"/>
              <w:spacing w:before="157" w:line="189" w:lineRule="auto"/>
              <w:ind w:left="188"/>
            </w:pPr>
            <w:r>
              <w:rPr>
                <w:spacing w:val="9"/>
              </w:rPr>
              <w:t>外壳防护等级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40" w:type="dxa"/>
            <w:vAlign w:val="top"/>
          </w:tcPr>
          <w:p>
            <w:pPr>
              <w:pStyle w:val="7"/>
              <w:spacing w:before="179" w:line="179" w:lineRule="auto"/>
              <w:ind w:left="548"/>
            </w:pPr>
            <w:r>
              <w:t>DN</w:t>
            </w:r>
            <w:r>
              <w:rPr>
                <w:spacing w:val="3"/>
              </w:rPr>
              <w:t>15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81" w:line="178" w:lineRule="auto"/>
              <w:ind w:left="585"/>
            </w:pPr>
            <w:r>
              <w:rPr>
                <w:spacing w:val="2"/>
              </w:rPr>
              <w:t>904L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81" w:line="178" w:lineRule="auto"/>
              <w:ind w:left="587"/>
            </w:pPr>
            <w:r>
              <w:rPr>
                <w:spacing w:val="2"/>
              </w:rPr>
              <w:t>904L</w:t>
            </w:r>
          </w:p>
        </w:tc>
        <w:tc>
          <w:tcPr>
            <w:tcW w:w="1635" w:type="dxa"/>
            <w:vAlign w:val="top"/>
          </w:tcPr>
          <w:p>
            <w:pPr>
              <w:pStyle w:val="7"/>
              <w:spacing w:before="181" w:line="178" w:lineRule="auto"/>
              <w:ind w:left="646"/>
            </w:pPr>
            <w:r>
              <w:t>304</w:t>
            </w:r>
          </w:p>
        </w:tc>
        <w:tc>
          <w:tcPr>
            <w:tcW w:w="1636" w:type="dxa"/>
            <w:vAlign w:val="top"/>
          </w:tcPr>
          <w:p>
            <w:pPr>
              <w:pStyle w:val="7"/>
              <w:spacing w:before="179" w:line="179" w:lineRule="auto"/>
              <w:ind w:left="516"/>
            </w:pPr>
            <w:r>
              <w:t>ZL</w:t>
            </w:r>
            <w:r>
              <w:rPr>
                <w:spacing w:val="7"/>
              </w:rPr>
              <w:t>401</w:t>
            </w:r>
          </w:p>
        </w:tc>
        <w:tc>
          <w:tcPr>
            <w:tcW w:w="1641" w:type="dxa"/>
            <w:vAlign w:val="top"/>
          </w:tcPr>
          <w:p>
            <w:pPr>
              <w:pStyle w:val="7"/>
              <w:spacing w:before="181" w:line="178" w:lineRule="auto"/>
              <w:ind w:left="620"/>
            </w:pPr>
            <w:r>
              <w:rPr>
                <w:spacing w:val="-1"/>
              </w:rPr>
              <w:t>IP67</w:t>
            </w: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586"/>
        <w:outlineLvl w:val="1"/>
        <w:rPr>
          <w:sz w:val="24"/>
          <w:szCs w:val="24"/>
        </w:rPr>
      </w:pPr>
      <w:bookmarkStart w:id="20" w:name="bookmark21"/>
      <w:bookmarkEnd w:id="20"/>
      <w:r>
        <w:rPr>
          <w:b/>
          <w:bCs/>
          <w:spacing w:val="-3"/>
          <w:sz w:val="24"/>
          <w:szCs w:val="24"/>
        </w:rPr>
        <w:t>6.2</w:t>
      </w:r>
      <w:r>
        <w:rPr>
          <w:b/>
          <w:bCs/>
          <w:spacing w:val="55"/>
          <w:w w:val="10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过程连接</w:t>
      </w:r>
    </w:p>
    <w:p>
      <w:pPr>
        <w:pStyle w:val="2"/>
        <w:spacing w:before="44" w:line="223" w:lineRule="auto"/>
        <w:ind w:left="522"/>
        <w:rPr>
          <w:sz w:val="20"/>
          <w:szCs w:val="20"/>
        </w:rPr>
      </w:pPr>
      <w:r>
        <w:rPr>
          <w:b/>
          <w:bCs/>
          <w:spacing w:val="7"/>
          <w:sz w:val="20"/>
          <w:szCs w:val="20"/>
        </w:rPr>
        <w:t>常规型/深冷型/密度型:</w:t>
      </w:r>
    </w:p>
    <w:tbl>
      <w:tblPr>
        <w:tblStyle w:val="6"/>
        <w:tblW w:w="8523" w:type="dxa"/>
        <w:tblInd w:w="6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6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6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5" w:line="190" w:lineRule="auto"/>
              <w:ind w:left="945"/>
            </w:pPr>
            <w:r>
              <w:rPr>
                <w:spacing w:val="-3"/>
              </w:rPr>
              <w:t>口径</w:t>
            </w:r>
          </w:p>
        </w:tc>
        <w:tc>
          <w:tcPr>
            <w:tcW w:w="6255" w:type="dxa"/>
            <w:vAlign w:val="top"/>
          </w:tcPr>
          <w:p>
            <w:pPr>
              <w:pStyle w:val="7"/>
              <w:spacing w:before="139" w:line="189" w:lineRule="auto"/>
              <w:ind w:left="108"/>
            </w:pPr>
            <w:r>
              <w:rPr>
                <w:spacing w:val="9"/>
              </w:rPr>
              <w:t>过程连接类型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55" w:type="dxa"/>
            <w:vAlign w:val="top"/>
          </w:tcPr>
          <w:p>
            <w:pPr>
              <w:pStyle w:val="7"/>
              <w:spacing w:before="96" w:line="229" w:lineRule="auto"/>
              <w:ind w:left="106"/>
            </w:pPr>
            <w:r>
              <w:rPr>
                <w:spacing w:val="8"/>
              </w:rPr>
              <w:t>标准（工厂默认）</w:t>
            </w:r>
            <w:r>
              <w:rPr>
                <w:spacing w:val="16"/>
              </w:rPr>
              <w:t xml:space="preserve">   </w:t>
            </w:r>
            <w:r>
              <w:rPr>
                <w:spacing w:val="8"/>
              </w:rPr>
              <w:t>可选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68" w:type="dxa"/>
            <w:vAlign w:val="top"/>
          </w:tcPr>
          <w:p>
            <w:pPr>
              <w:pStyle w:val="7"/>
              <w:spacing w:before="116" w:line="201" w:lineRule="auto"/>
              <w:ind w:left="796"/>
              <w:rPr>
                <w:sz w:val="13"/>
                <w:szCs w:val="13"/>
              </w:rPr>
            </w:pPr>
            <w:r>
              <w:rPr>
                <w:position w:val="-1"/>
              </w:rPr>
              <w:t>DN</w:t>
            </w:r>
            <w:r>
              <w:rPr>
                <w:spacing w:val="4"/>
                <w:position w:val="-1"/>
              </w:rPr>
              <w:t>15</w:t>
            </w:r>
            <w:r>
              <w:rPr>
                <w:spacing w:val="4"/>
                <w:position w:val="8"/>
                <w:sz w:val="13"/>
                <w:szCs w:val="13"/>
              </w:rPr>
              <w:t>①</w:t>
            </w:r>
          </w:p>
        </w:tc>
        <w:tc>
          <w:tcPr>
            <w:tcW w:w="6255" w:type="dxa"/>
            <w:vAlign w:val="top"/>
          </w:tcPr>
          <w:p>
            <w:pPr>
              <w:pStyle w:val="7"/>
              <w:spacing w:before="96" w:line="235" w:lineRule="auto"/>
              <w:ind w:left="124"/>
            </w:pPr>
            <w:r>
              <w:t>HG</w:t>
            </w:r>
            <w:r>
              <w:rPr>
                <w:spacing w:val="3"/>
              </w:rPr>
              <w:t>/T 20592</w:t>
            </w:r>
            <w:r>
              <w:rPr>
                <w:spacing w:val="25"/>
                <w:w w:val="101"/>
              </w:rPr>
              <w:t xml:space="preserve"> </w:t>
            </w:r>
            <w:r>
              <w:t>DN</w:t>
            </w:r>
            <w:r>
              <w:rPr>
                <w:spacing w:val="3"/>
              </w:rPr>
              <w:t>15</w:t>
            </w:r>
            <w:r>
              <w:rPr>
                <w:spacing w:val="26"/>
              </w:rPr>
              <w:t xml:space="preserve"> </w:t>
            </w:r>
            <w:r>
              <w:t>PN</w:t>
            </w:r>
            <w:r>
              <w:rPr>
                <w:spacing w:val="3"/>
              </w:rPr>
              <w:t>40  法兰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68" w:type="dxa"/>
            <w:vAlign w:val="top"/>
          </w:tcPr>
          <w:p>
            <w:pPr>
              <w:pStyle w:val="7"/>
              <w:spacing w:before="152" w:line="178" w:lineRule="auto"/>
              <w:ind w:left="864"/>
            </w:pPr>
            <w:r>
              <w:t>DN</w:t>
            </w:r>
            <w:r>
              <w:rPr>
                <w:spacing w:val="3"/>
              </w:rPr>
              <w:t>25</w:t>
            </w:r>
          </w:p>
        </w:tc>
        <w:tc>
          <w:tcPr>
            <w:tcW w:w="6255" w:type="dxa"/>
            <w:vAlign w:val="top"/>
          </w:tcPr>
          <w:p>
            <w:pPr>
              <w:pStyle w:val="7"/>
              <w:spacing w:before="97" w:line="235" w:lineRule="auto"/>
              <w:ind w:left="124"/>
            </w:pPr>
            <w:r>
              <w:t>HG</w:t>
            </w:r>
            <w:r>
              <w:rPr>
                <w:spacing w:val="3"/>
              </w:rPr>
              <w:t>/T 20592</w:t>
            </w:r>
            <w:r>
              <w:rPr>
                <w:spacing w:val="25"/>
                <w:w w:val="101"/>
              </w:rPr>
              <w:t xml:space="preserve"> </w:t>
            </w:r>
            <w:r>
              <w:t>DN</w:t>
            </w:r>
            <w:r>
              <w:rPr>
                <w:spacing w:val="3"/>
              </w:rPr>
              <w:t>15</w:t>
            </w:r>
            <w:r>
              <w:rPr>
                <w:spacing w:val="26"/>
              </w:rPr>
              <w:t xml:space="preserve"> </w:t>
            </w:r>
            <w:r>
              <w:t>PN</w:t>
            </w:r>
            <w:r>
              <w:rPr>
                <w:spacing w:val="3"/>
              </w:rPr>
              <w:t>40  法兰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268" w:type="dxa"/>
            <w:vAlign w:val="top"/>
          </w:tcPr>
          <w:p>
            <w:pPr>
              <w:pStyle w:val="7"/>
              <w:spacing w:before="157" w:line="178" w:lineRule="auto"/>
              <w:ind w:left="864"/>
            </w:pPr>
            <w:r>
              <w:t>DN</w:t>
            </w:r>
            <w:r>
              <w:rPr>
                <w:spacing w:val="3"/>
              </w:rPr>
              <w:t>50</w:t>
            </w:r>
          </w:p>
        </w:tc>
        <w:tc>
          <w:tcPr>
            <w:tcW w:w="6255" w:type="dxa"/>
            <w:vAlign w:val="top"/>
          </w:tcPr>
          <w:p>
            <w:pPr>
              <w:pStyle w:val="7"/>
              <w:spacing w:before="103" w:line="235" w:lineRule="auto"/>
              <w:ind w:left="124"/>
            </w:pPr>
            <w:r>
              <w:t>HG</w:t>
            </w:r>
            <w:r>
              <w:rPr>
                <w:spacing w:val="3"/>
              </w:rPr>
              <w:t>/T 20592</w:t>
            </w:r>
            <w:r>
              <w:rPr>
                <w:spacing w:val="25"/>
                <w:w w:val="101"/>
              </w:rPr>
              <w:t xml:space="preserve"> </w:t>
            </w:r>
            <w:r>
              <w:t>DN</w:t>
            </w:r>
            <w:r>
              <w:rPr>
                <w:spacing w:val="3"/>
              </w:rPr>
              <w:t>15</w:t>
            </w:r>
            <w:r>
              <w:rPr>
                <w:spacing w:val="26"/>
              </w:rPr>
              <w:t xml:space="preserve"> </w:t>
            </w:r>
            <w:r>
              <w:t>PN</w:t>
            </w:r>
            <w:r>
              <w:rPr>
                <w:spacing w:val="3"/>
              </w:rPr>
              <w:t>40  法兰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3" w:type="dxa"/>
            <w:gridSpan w:val="2"/>
            <w:vAlign w:val="top"/>
          </w:tcPr>
          <w:p>
            <w:pPr>
              <w:pStyle w:val="7"/>
              <w:spacing w:before="159" w:line="191" w:lineRule="auto"/>
              <w:ind w:left="109"/>
            </w:pPr>
            <w:r>
              <w:rPr>
                <w:spacing w:val="5"/>
              </w:rPr>
              <w:t>释义①</w:t>
            </w:r>
            <w:r>
              <w:rPr>
                <w:spacing w:val="-8"/>
              </w:rPr>
              <w:t xml:space="preserve"> </w:t>
            </w:r>
            <w:r>
              <w:rPr>
                <w:spacing w:val="5"/>
              </w:rPr>
              <w:t>：暂不适用于深冷型。</w:t>
            </w:r>
          </w:p>
        </w:tc>
      </w:tr>
    </w:tbl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517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高压型：</w:t>
      </w:r>
    </w:p>
    <w:p>
      <w:pPr>
        <w:spacing w:line="51" w:lineRule="auto"/>
        <w:rPr>
          <w:rFonts w:ascii="Arial"/>
          <w:sz w:val="2"/>
        </w:rPr>
      </w:pPr>
    </w:p>
    <w:tbl>
      <w:tblPr>
        <w:tblStyle w:val="6"/>
        <w:tblW w:w="8663" w:type="dxa"/>
        <w:tblInd w:w="5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65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068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90" w:lineRule="auto"/>
              <w:ind w:left="845"/>
            </w:pPr>
            <w:r>
              <w:rPr>
                <w:spacing w:val="-3"/>
              </w:rPr>
              <w:t>口径</w:t>
            </w:r>
          </w:p>
        </w:tc>
        <w:tc>
          <w:tcPr>
            <w:tcW w:w="6595" w:type="dxa"/>
            <w:vAlign w:val="top"/>
          </w:tcPr>
          <w:p>
            <w:pPr>
              <w:pStyle w:val="7"/>
              <w:spacing w:before="143" w:line="189" w:lineRule="auto"/>
              <w:ind w:left="109"/>
            </w:pPr>
            <w:r>
              <w:rPr>
                <w:spacing w:val="9"/>
              </w:rPr>
              <w:t>过程连接类型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5" w:type="dxa"/>
            <w:vAlign w:val="top"/>
          </w:tcPr>
          <w:p>
            <w:pPr>
              <w:pStyle w:val="7"/>
              <w:spacing w:before="102" w:line="229" w:lineRule="auto"/>
              <w:ind w:left="108"/>
            </w:pPr>
            <w:r>
              <w:rPr>
                <w:spacing w:val="8"/>
              </w:rPr>
              <w:t>标准（工厂默认）</w:t>
            </w:r>
            <w:r>
              <w:rPr>
                <w:spacing w:val="15"/>
              </w:rPr>
              <w:t xml:space="preserve">   </w:t>
            </w:r>
            <w:r>
              <w:rPr>
                <w:spacing w:val="8"/>
              </w:rPr>
              <w:t>可选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68" w:type="dxa"/>
            <w:vAlign w:val="top"/>
          </w:tcPr>
          <w:p>
            <w:pPr>
              <w:pStyle w:val="7"/>
              <w:spacing w:before="160" w:line="179" w:lineRule="auto"/>
              <w:ind w:left="763"/>
            </w:pPr>
            <w:r>
              <w:t>DN</w:t>
            </w:r>
            <w:r>
              <w:rPr>
                <w:spacing w:val="3"/>
              </w:rPr>
              <w:t>15</w:t>
            </w:r>
          </w:p>
        </w:tc>
        <w:tc>
          <w:tcPr>
            <w:tcW w:w="6595" w:type="dxa"/>
            <w:vAlign w:val="top"/>
          </w:tcPr>
          <w:p>
            <w:pPr>
              <w:pStyle w:val="7"/>
              <w:spacing w:before="108" w:line="235" w:lineRule="auto"/>
              <w:ind w:left="115"/>
            </w:pPr>
            <w:r>
              <w:rPr>
                <w:spacing w:val="3"/>
              </w:rPr>
              <w:t>G3/4”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内螺纹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3" w:type="default"/>
          <w:footerReference r:id="rId14" w:type="default"/>
          <w:pgSz w:w="11906" w:h="16839"/>
          <w:pgMar w:top="1283" w:right="1039" w:bottom="1141" w:left="1039" w:header="707" w:footer="648" w:gutter="0"/>
          <w:cols w:space="720" w:num="1"/>
        </w:sectPr>
      </w:pPr>
    </w:p>
    <w:p>
      <w:pPr>
        <w:pStyle w:val="2"/>
        <w:spacing w:before="231" w:line="182" w:lineRule="auto"/>
        <w:ind w:left="504"/>
        <w:outlineLvl w:val="1"/>
        <w:rPr>
          <w:sz w:val="24"/>
          <w:szCs w:val="24"/>
        </w:rPr>
      </w:pPr>
      <w:bookmarkStart w:id="21" w:name="bookmark22"/>
      <w:bookmarkEnd w:id="21"/>
      <w:r>
        <w:rPr>
          <w:b/>
          <w:bCs/>
          <w:spacing w:val="-4"/>
          <w:sz w:val="24"/>
          <w:szCs w:val="24"/>
        </w:rPr>
        <w:t>6.3</w:t>
      </w:r>
      <w:r>
        <w:rPr>
          <w:b/>
          <w:bCs/>
          <w:spacing w:val="54"/>
          <w:w w:val="101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尺寸</w:t>
      </w:r>
    </w:p>
    <w:p>
      <w:pPr>
        <w:pStyle w:val="2"/>
        <w:spacing w:before="85" w:line="190" w:lineRule="auto"/>
        <w:ind w:right="6"/>
        <w:jc w:val="right"/>
        <w:rPr>
          <w:sz w:val="20"/>
          <w:szCs w:val="20"/>
        </w:rPr>
      </w:pPr>
      <w:r>
        <w:rPr>
          <w:spacing w:val="8"/>
          <w:sz w:val="20"/>
          <w:szCs w:val="20"/>
        </w:rPr>
        <w:t>详细过程连接尺寸请参照上一条</w:t>
      </w:r>
      <w:r>
        <w:rPr>
          <w:spacing w:val="53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“过程连接”</w:t>
      </w:r>
      <w:r>
        <w:rPr>
          <w:spacing w:val="-31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</w:t>
      </w:r>
      <w:r>
        <w:rPr>
          <w:spacing w:val="51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下图中为工</w:t>
      </w:r>
      <w:r>
        <w:rPr>
          <w:spacing w:val="7"/>
          <w:sz w:val="20"/>
          <w:szCs w:val="20"/>
        </w:rPr>
        <w:t>厂默认的标准过程连接</w:t>
      </w:r>
      <w:r>
        <w:rPr>
          <w:spacing w:val="-2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，同时为客户提</w:t>
      </w:r>
    </w:p>
    <w:p>
      <w:pPr>
        <w:pStyle w:val="2"/>
        <w:spacing w:before="89" w:line="189" w:lineRule="auto"/>
        <w:ind w:left="12"/>
        <w:rPr>
          <w:sz w:val="20"/>
          <w:szCs w:val="20"/>
        </w:rPr>
      </w:pPr>
      <w:r>
        <w:rPr>
          <w:spacing w:val="8"/>
          <w:sz w:val="20"/>
          <w:szCs w:val="20"/>
        </w:rPr>
        <w:t>供可选过程连接类型。</w:t>
      </w:r>
    </w:p>
    <w:p>
      <w:pPr>
        <w:pStyle w:val="2"/>
        <w:spacing w:before="90" w:line="190" w:lineRule="auto"/>
        <w:ind w:left="437"/>
        <w:rPr>
          <w:sz w:val="20"/>
          <w:szCs w:val="20"/>
        </w:rPr>
      </w:pPr>
      <w:r>
        <w:rPr>
          <w:spacing w:val="7"/>
          <w:sz w:val="20"/>
          <w:szCs w:val="20"/>
        </w:rPr>
        <w:t>下图中尺寸单位为毫米。误差：</w:t>
      </w:r>
      <w:r>
        <w:rPr>
          <w:spacing w:val="-14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±2</w:t>
      </w:r>
      <w:r>
        <w:rPr>
          <w:sz w:val="20"/>
          <w:szCs w:val="20"/>
        </w:rPr>
        <w:t>mm</w:t>
      </w:r>
      <w:r>
        <w:rPr>
          <w:spacing w:val="7"/>
          <w:sz w:val="20"/>
          <w:szCs w:val="20"/>
        </w:rPr>
        <w:t>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49"/>
        <w:rPr>
          <w:sz w:val="20"/>
          <w:szCs w:val="20"/>
        </w:rPr>
      </w:pPr>
      <w:r>
        <w:rPr>
          <w:b/>
          <w:bCs/>
          <w:sz w:val="20"/>
          <w:szCs w:val="20"/>
        </w:rPr>
        <w:t>DN</w:t>
      </w:r>
      <w:r>
        <w:rPr>
          <w:b/>
          <w:bCs/>
          <w:spacing w:val="6"/>
          <w:sz w:val="20"/>
          <w:szCs w:val="20"/>
        </w:rPr>
        <w:t>15</w:t>
      </w:r>
      <w:r>
        <w:rPr>
          <w:b/>
          <w:bCs/>
          <w:spacing w:val="51"/>
          <w:sz w:val="20"/>
          <w:szCs w:val="20"/>
        </w:rPr>
        <w:t xml:space="preserve"> </w:t>
      </w:r>
      <w:r>
        <w:rPr>
          <w:b/>
          <w:bCs/>
          <w:spacing w:val="6"/>
          <w:sz w:val="20"/>
          <w:szCs w:val="20"/>
        </w:rPr>
        <w:t>直管型传感器</w:t>
      </w:r>
      <w:r>
        <w:rPr>
          <w:b/>
          <w:bCs/>
          <w:spacing w:val="-31"/>
          <w:sz w:val="20"/>
          <w:szCs w:val="20"/>
        </w:rPr>
        <w:t xml:space="preserve"> </w:t>
      </w:r>
      <w:r>
        <w:rPr>
          <w:b/>
          <w:bCs/>
          <w:spacing w:val="6"/>
          <w:sz w:val="20"/>
          <w:szCs w:val="20"/>
        </w:rPr>
        <w:t>，一体式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1" w:line="4452" w:lineRule="exact"/>
        <w:ind w:firstLine="376"/>
      </w:pPr>
      <w:r>
        <w:rPr>
          <w:position w:val="-89"/>
        </w:rPr>
        <w:drawing>
          <wp:inline distT="0" distB="0" distL="0" distR="0">
            <wp:extent cx="5727065" cy="282702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27191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449"/>
        <w:rPr>
          <w:sz w:val="20"/>
          <w:szCs w:val="20"/>
        </w:rPr>
      </w:pPr>
      <w:r>
        <w:rPr>
          <w:b/>
          <w:bCs/>
          <w:sz w:val="20"/>
          <w:szCs w:val="20"/>
        </w:rPr>
        <w:t>DN</w:t>
      </w:r>
      <w:r>
        <w:rPr>
          <w:b/>
          <w:bCs/>
          <w:spacing w:val="6"/>
          <w:sz w:val="20"/>
          <w:szCs w:val="20"/>
        </w:rPr>
        <w:t>25</w:t>
      </w:r>
      <w:r>
        <w:rPr>
          <w:b/>
          <w:bCs/>
          <w:spacing w:val="51"/>
          <w:sz w:val="20"/>
          <w:szCs w:val="20"/>
        </w:rPr>
        <w:t xml:space="preserve"> </w:t>
      </w:r>
      <w:r>
        <w:rPr>
          <w:b/>
          <w:bCs/>
          <w:spacing w:val="6"/>
          <w:sz w:val="20"/>
          <w:szCs w:val="20"/>
        </w:rPr>
        <w:t>直管型传感器</w:t>
      </w:r>
      <w:r>
        <w:rPr>
          <w:b/>
          <w:bCs/>
          <w:spacing w:val="-31"/>
          <w:sz w:val="20"/>
          <w:szCs w:val="20"/>
        </w:rPr>
        <w:t xml:space="preserve"> </w:t>
      </w:r>
      <w:r>
        <w:rPr>
          <w:b/>
          <w:bCs/>
          <w:spacing w:val="6"/>
          <w:sz w:val="20"/>
          <w:szCs w:val="20"/>
        </w:rPr>
        <w:t>，一体式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4267" w:lineRule="exact"/>
        <w:ind w:firstLine="55"/>
      </w:pPr>
      <w:r>
        <w:rPr>
          <w:position w:val="-85"/>
        </w:rPr>
        <w:drawing>
          <wp:inline distT="0" distB="0" distL="0" distR="0">
            <wp:extent cx="6052820" cy="2709545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27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67" w:lineRule="exact"/>
        <w:sectPr>
          <w:headerReference r:id="rId15" w:type="default"/>
          <w:footerReference r:id="rId16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pStyle w:val="2"/>
        <w:spacing w:before="220" w:line="189" w:lineRule="auto"/>
        <w:ind w:left="449"/>
        <w:rPr>
          <w:sz w:val="20"/>
          <w:szCs w:val="20"/>
        </w:rPr>
      </w:pPr>
      <w:r>
        <w:rPr>
          <w:b/>
          <w:bCs/>
          <w:sz w:val="20"/>
          <w:szCs w:val="20"/>
        </w:rPr>
        <w:t>DN</w:t>
      </w:r>
      <w:r>
        <w:rPr>
          <w:b/>
          <w:bCs/>
          <w:spacing w:val="6"/>
          <w:sz w:val="20"/>
          <w:szCs w:val="20"/>
        </w:rPr>
        <w:t>50</w:t>
      </w:r>
      <w:r>
        <w:rPr>
          <w:b/>
          <w:bCs/>
          <w:spacing w:val="51"/>
          <w:sz w:val="20"/>
          <w:szCs w:val="20"/>
        </w:rPr>
        <w:t xml:space="preserve"> </w:t>
      </w:r>
      <w:r>
        <w:rPr>
          <w:b/>
          <w:bCs/>
          <w:spacing w:val="6"/>
          <w:sz w:val="20"/>
          <w:szCs w:val="20"/>
        </w:rPr>
        <w:t>直管型传感器</w:t>
      </w:r>
      <w:r>
        <w:rPr>
          <w:b/>
          <w:bCs/>
          <w:spacing w:val="-31"/>
          <w:sz w:val="20"/>
          <w:szCs w:val="20"/>
        </w:rPr>
        <w:t xml:space="preserve"> </w:t>
      </w:r>
      <w:r>
        <w:rPr>
          <w:b/>
          <w:bCs/>
          <w:spacing w:val="6"/>
          <w:sz w:val="20"/>
          <w:szCs w:val="20"/>
        </w:rPr>
        <w:t>，一体式</w:t>
      </w:r>
    </w:p>
    <w:p>
      <w:pPr>
        <w:spacing w:before="160" w:line="3288" w:lineRule="exact"/>
        <w:ind w:firstLine="199"/>
      </w:pPr>
      <w:r>
        <w:rPr>
          <w:position w:val="-65"/>
        </w:rPr>
        <w:drawing>
          <wp:inline distT="0" distB="0" distL="0" distR="0">
            <wp:extent cx="5692140" cy="208788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120" w:line="183" w:lineRule="auto"/>
        <w:ind w:left="437"/>
        <w:outlineLvl w:val="0"/>
        <w:rPr>
          <w:sz w:val="28"/>
          <w:szCs w:val="28"/>
        </w:rPr>
      </w:pPr>
      <w:bookmarkStart w:id="22" w:name="bookmark23"/>
      <w:bookmarkEnd w:id="22"/>
      <w:r>
        <w:rPr>
          <w:b/>
          <w:bCs/>
          <w:spacing w:val="-2"/>
          <w:sz w:val="28"/>
          <w:szCs w:val="28"/>
        </w:rPr>
        <w:t>七、安装</w:t>
      </w:r>
    </w:p>
    <w:p>
      <w:pPr>
        <w:pStyle w:val="2"/>
        <w:spacing w:line="605" w:lineRule="exact"/>
        <w:ind w:left="434"/>
        <w:rPr>
          <w:sz w:val="20"/>
          <w:szCs w:val="20"/>
        </w:rPr>
      </w:pPr>
      <w:r>
        <w:rPr>
          <w:position w:val="-5"/>
          <w:sz w:val="20"/>
          <w:szCs w:val="20"/>
        </w:rPr>
        <w:drawing>
          <wp:inline distT="0" distB="0" distL="0" distR="0">
            <wp:extent cx="362585" cy="31369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6"/>
          <w:sz w:val="20"/>
          <w:szCs w:val="20"/>
        </w:rPr>
        <w:t xml:space="preserve">   </w:t>
      </w:r>
      <w:r>
        <w:rPr>
          <w:spacing w:val="6"/>
          <w:position w:val="-6"/>
          <w:sz w:val="20"/>
          <w:szCs w:val="20"/>
        </w:rPr>
        <w:t>警告</w:t>
      </w:r>
    </w:p>
    <w:p>
      <w:pPr>
        <w:pStyle w:val="2"/>
        <w:spacing w:before="88" w:line="190" w:lineRule="auto"/>
        <w:ind w:left="433"/>
        <w:rPr>
          <w:sz w:val="20"/>
          <w:szCs w:val="20"/>
        </w:rPr>
      </w:pPr>
      <w:r>
        <w:rPr>
          <w:spacing w:val="9"/>
          <w:sz w:val="20"/>
          <w:szCs w:val="20"/>
        </w:rPr>
        <w:t>仅限专业人士才可以安装或操作。</w:t>
      </w:r>
    </w:p>
    <w:p>
      <w:pPr>
        <w:pStyle w:val="2"/>
        <w:spacing w:before="89" w:line="189" w:lineRule="auto"/>
        <w:ind w:left="433"/>
        <w:rPr>
          <w:sz w:val="20"/>
          <w:szCs w:val="20"/>
        </w:rPr>
      </w:pPr>
      <w:r>
        <w:rPr>
          <w:spacing w:val="7"/>
          <w:sz w:val="20"/>
          <w:szCs w:val="20"/>
        </w:rPr>
        <w:t>禁止改造</w:t>
      </w:r>
      <w:r>
        <w:rPr>
          <w:spacing w:val="-24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，包括打开或不恰当的维修。</w:t>
      </w:r>
    </w:p>
    <w:p>
      <w:pPr>
        <w:pStyle w:val="2"/>
        <w:spacing w:before="88" w:line="190" w:lineRule="auto"/>
        <w:ind w:left="434"/>
        <w:rPr>
          <w:sz w:val="20"/>
          <w:szCs w:val="20"/>
        </w:rPr>
      </w:pPr>
      <w:r>
        <w:rPr>
          <w:spacing w:val="9"/>
          <w:sz w:val="20"/>
          <w:szCs w:val="20"/>
        </w:rPr>
        <w:t>只有正确地运输、储存、安装以及专业的操作和维护</w:t>
      </w:r>
      <w:r>
        <w:rPr>
          <w:spacing w:val="-28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，才能保证产品</w:t>
      </w:r>
      <w:r>
        <w:rPr>
          <w:spacing w:val="8"/>
          <w:sz w:val="20"/>
          <w:szCs w:val="20"/>
        </w:rPr>
        <w:t>正确、可靠地运行。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434"/>
        <w:rPr>
          <w:sz w:val="20"/>
          <w:szCs w:val="20"/>
        </w:rPr>
      </w:pPr>
      <w:r>
        <w:rPr>
          <w:b/>
          <w:bCs/>
          <w:spacing w:val="7"/>
          <w:sz w:val="20"/>
          <w:szCs w:val="20"/>
        </w:rPr>
        <w:t>检查</w:t>
      </w:r>
    </w:p>
    <w:p>
      <w:pPr>
        <w:pStyle w:val="2"/>
        <w:spacing w:before="90" w:line="189" w:lineRule="auto"/>
        <w:ind w:left="443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59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检查确保无因运输造成的损坏。</w:t>
      </w:r>
    </w:p>
    <w:p>
      <w:pPr>
        <w:pStyle w:val="2"/>
        <w:spacing w:before="88" w:line="190" w:lineRule="auto"/>
        <w:ind w:left="443"/>
        <w:rPr>
          <w:sz w:val="20"/>
          <w:szCs w:val="20"/>
        </w:rPr>
      </w:pPr>
      <w:r>
        <w:rPr>
          <w:spacing w:val="8"/>
          <w:sz w:val="20"/>
          <w:szCs w:val="20"/>
        </w:rPr>
        <w:t>·</w:t>
      </w:r>
      <w:r>
        <w:rPr>
          <w:spacing w:val="53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确保当前安装环境与铭牌上的信息相吻合。</w:t>
      </w:r>
    </w:p>
    <w:p>
      <w:pPr>
        <w:pStyle w:val="2"/>
        <w:spacing w:before="88" w:line="222" w:lineRule="auto"/>
        <w:ind w:left="443" w:right="1761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49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检查当前环境温度和过程介质温度</w:t>
      </w:r>
      <w:r>
        <w:rPr>
          <w:spacing w:val="-2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，确保其在“工作条件</w:t>
      </w:r>
      <w:r>
        <w:rPr>
          <w:spacing w:val="6"/>
          <w:sz w:val="20"/>
          <w:szCs w:val="20"/>
        </w:rPr>
        <w:t>”</w:t>
      </w:r>
      <w:r>
        <w:rPr>
          <w:spacing w:val="-42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中所规定的范围内。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·</w:t>
      </w:r>
      <w:r>
        <w:rPr>
          <w:spacing w:val="49"/>
          <w:w w:val="101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若传感器配置一体式变送器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，则在传感器和变送器之</w:t>
      </w:r>
      <w:r>
        <w:rPr>
          <w:spacing w:val="7"/>
          <w:sz w:val="20"/>
          <w:szCs w:val="20"/>
        </w:rPr>
        <w:t>间不需要接线。</w:t>
      </w:r>
    </w:p>
    <w:p>
      <w:pPr>
        <w:pStyle w:val="2"/>
        <w:spacing w:before="88" w:line="190" w:lineRule="auto"/>
        <w:ind w:left="443"/>
        <w:rPr>
          <w:sz w:val="20"/>
          <w:szCs w:val="20"/>
        </w:rPr>
      </w:pPr>
      <w:r>
        <w:rPr>
          <w:spacing w:val="8"/>
          <w:sz w:val="20"/>
          <w:szCs w:val="20"/>
        </w:rPr>
        <w:t>·</w:t>
      </w:r>
      <w:r>
        <w:rPr>
          <w:spacing w:val="50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若传感器配置分体式变送器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，则在工厂内已完成传感器和变送</w:t>
      </w:r>
      <w:r>
        <w:rPr>
          <w:spacing w:val="7"/>
          <w:sz w:val="20"/>
          <w:szCs w:val="20"/>
        </w:rPr>
        <w:t>器的接线</w:t>
      </w:r>
      <w:r>
        <w:rPr>
          <w:spacing w:val="-2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，需在现场安装变送器。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34"/>
        <w:rPr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最佳经验</w:t>
      </w:r>
    </w:p>
    <w:p>
      <w:pPr>
        <w:pStyle w:val="2"/>
        <w:spacing w:before="89" w:line="190" w:lineRule="auto"/>
        <w:ind w:left="443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6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避免现场的电磁干扰和机械振动。</w:t>
      </w:r>
    </w:p>
    <w:p>
      <w:pPr>
        <w:pStyle w:val="2"/>
        <w:spacing w:before="87" w:line="191" w:lineRule="auto"/>
        <w:ind w:left="443"/>
        <w:rPr>
          <w:sz w:val="20"/>
          <w:szCs w:val="20"/>
        </w:rPr>
      </w:pPr>
      <w:r>
        <w:rPr>
          <w:spacing w:val="8"/>
          <w:sz w:val="20"/>
          <w:szCs w:val="20"/>
        </w:rPr>
        <w:t>·</w:t>
      </w:r>
      <w:r>
        <w:rPr>
          <w:spacing w:val="56"/>
          <w:sz w:val="20"/>
          <w:szCs w:val="20"/>
        </w:rPr>
        <w:t xml:space="preserve"> </w:t>
      </w:r>
      <w:r>
        <w:rPr>
          <w:rFonts w:hint="eastAsia"/>
          <w:spacing w:val="8"/>
          <w:sz w:val="20"/>
          <w:szCs w:val="20"/>
          <w:lang w:val="en-US" w:eastAsia="zh-CN"/>
        </w:rPr>
        <w:t>振管密度计</w:t>
      </w:r>
      <w:r>
        <w:rPr>
          <w:spacing w:val="8"/>
          <w:sz w:val="20"/>
          <w:szCs w:val="20"/>
        </w:rPr>
        <w:t>串联的控制阀应安装在下游。</w:t>
      </w:r>
    </w:p>
    <w:p>
      <w:pPr>
        <w:pStyle w:val="2"/>
        <w:spacing w:before="88" w:line="190" w:lineRule="auto"/>
        <w:ind w:left="443"/>
        <w:rPr>
          <w:sz w:val="20"/>
          <w:szCs w:val="20"/>
        </w:rPr>
      </w:pPr>
      <w:r>
        <w:rPr>
          <w:spacing w:val="8"/>
          <w:sz w:val="20"/>
          <w:szCs w:val="20"/>
        </w:rPr>
        <w:t>·</w:t>
      </w:r>
      <w:r>
        <w:rPr>
          <w:spacing w:val="50"/>
          <w:w w:val="101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安装传感器时宜使测量管充满被测介质</w:t>
      </w:r>
      <w:r>
        <w:rPr>
          <w:spacing w:val="-2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，这有助于防止其测量性能减</w:t>
      </w:r>
      <w:r>
        <w:rPr>
          <w:spacing w:val="7"/>
          <w:sz w:val="20"/>
          <w:szCs w:val="20"/>
        </w:rPr>
        <w:t>退。</w:t>
      </w:r>
    </w:p>
    <w:p>
      <w:pPr>
        <w:pStyle w:val="2"/>
        <w:spacing w:before="88" w:line="221" w:lineRule="auto"/>
        <w:ind w:left="14" w:right="3" w:firstLine="429"/>
        <w:rPr>
          <w:sz w:val="20"/>
          <w:szCs w:val="20"/>
        </w:rPr>
      </w:pPr>
      <w:r>
        <w:rPr>
          <w:spacing w:val="8"/>
          <w:sz w:val="20"/>
          <w:szCs w:val="20"/>
        </w:rPr>
        <w:t>·</w:t>
      </w:r>
      <w:r>
        <w:rPr>
          <w:spacing w:val="42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尽管不会因不均匀速度或上、下游管道引起的漩涡流影响流量计的性能，而通常</w:t>
      </w:r>
      <w:r>
        <w:rPr>
          <w:spacing w:val="7"/>
          <w:sz w:val="20"/>
          <w:szCs w:val="20"/>
        </w:rPr>
        <w:t>不</w:t>
      </w:r>
      <w:r>
        <w:rPr>
          <w:spacing w:val="52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需要特殊的直管</w:t>
      </w:r>
      <w:r>
        <w:rPr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段</w:t>
      </w:r>
      <w:r>
        <w:rPr>
          <w:spacing w:val="-24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，但宜保持良好的管道状态</w:t>
      </w:r>
      <w:r>
        <w:rPr>
          <w:spacing w:val="-2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，需采用刚性直线连接</w:t>
      </w:r>
      <w:r>
        <w:rPr>
          <w:spacing w:val="-2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，避免安装应力作用在传感器上。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7" w:line="189" w:lineRule="auto"/>
        <w:ind w:left="435"/>
        <w:rPr>
          <w:sz w:val="20"/>
          <w:szCs w:val="20"/>
        </w:rPr>
      </w:pPr>
      <w:r>
        <w:rPr>
          <w:b/>
          <w:bCs/>
          <w:spacing w:val="9"/>
          <w:sz w:val="20"/>
          <w:szCs w:val="20"/>
        </w:rPr>
        <w:t>安装和支撑要求</w:t>
      </w:r>
    </w:p>
    <w:p>
      <w:pPr>
        <w:pStyle w:val="2"/>
        <w:spacing w:before="87" w:line="360" w:lineRule="exact"/>
        <w:ind w:left="443"/>
        <w:rPr>
          <w:sz w:val="20"/>
          <w:szCs w:val="20"/>
        </w:rPr>
      </w:pPr>
      <w:r>
        <w:rPr>
          <w:spacing w:val="8"/>
          <w:position w:val="11"/>
          <w:sz w:val="20"/>
          <w:szCs w:val="20"/>
        </w:rPr>
        <w:t>·</w:t>
      </w:r>
      <w:r>
        <w:rPr>
          <w:spacing w:val="49"/>
          <w:w w:val="101"/>
          <w:position w:val="11"/>
          <w:sz w:val="20"/>
          <w:szCs w:val="20"/>
        </w:rPr>
        <w:t xml:space="preserve"> </w:t>
      </w:r>
      <w:r>
        <w:rPr>
          <w:spacing w:val="8"/>
          <w:position w:val="11"/>
          <w:sz w:val="20"/>
          <w:szCs w:val="20"/>
        </w:rPr>
        <w:t>密度</w:t>
      </w:r>
      <w:r>
        <w:rPr>
          <w:rFonts w:hint="eastAsia"/>
          <w:spacing w:val="8"/>
          <w:position w:val="11"/>
          <w:sz w:val="20"/>
          <w:szCs w:val="20"/>
          <w:lang w:val="en-US" w:eastAsia="zh-CN"/>
        </w:rPr>
        <w:t>计</w:t>
      </w:r>
      <w:r>
        <w:rPr>
          <w:spacing w:val="8"/>
          <w:position w:val="11"/>
          <w:sz w:val="20"/>
          <w:szCs w:val="20"/>
        </w:rPr>
        <w:t>可置于旁路管道上。</w:t>
      </w:r>
    </w:p>
    <w:p>
      <w:pPr>
        <w:pStyle w:val="2"/>
        <w:spacing w:before="90" w:line="360" w:lineRule="exact"/>
        <w:ind w:left="443"/>
        <w:rPr>
          <w:sz w:val="20"/>
          <w:szCs w:val="20"/>
        </w:rPr>
      </w:pPr>
      <w:r>
        <w:rPr>
          <w:spacing w:val="7"/>
          <w:position w:val="11"/>
          <w:sz w:val="20"/>
          <w:szCs w:val="20"/>
        </w:rPr>
        <w:t>·</w:t>
      </w:r>
      <w:r>
        <w:rPr>
          <w:spacing w:val="59"/>
          <w:w w:val="101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传感器两端直接连接管道</w:t>
      </w:r>
      <w:r>
        <w:rPr>
          <w:spacing w:val="-28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，</w:t>
      </w:r>
      <w:r>
        <w:rPr>
          <w:spacing w:val="8"/>
          <w:position w:val="11"/>
          <w:sz w:val="20"/>
          <w:szCs w:val="20"/>
        </w:rPr>
        <w:t>密度</w:t>
      </w:r>
      <w:r>
        <w:rPr>
          <w:rFonts w:hint="eastAsia"/>
          <w:spacing w:val="8"/>
          <w:position w:val="11"/>
          <w:sz w:val="20"/>
          <w:szCs w:val="20"/>
          <w:lang w:val="en-US" w:eastAsia="zh-CN"/>
        </w:rPr>
        <w:t>计</w:t>
      </w:r>
      <w:r>
        <w:rPr>
          <w:spacing w:val="7"/>
          <w:position w:val="11"/>
          <w:sz w:val="20"/>
          <w:szCs w:val="20"/>
        </w:rPr>
        <w:t>上不应有任何附加物。</w:t>
      </w:r>
    </w:p>
    <w:p>
      <w:pPr>
        <w:pStyle w:val="2"/>
        <w:spacing w:before="1" w:line="190" w:lineRule="auto"/>
        <w:ind w:left="443"/>
        <w:rPr>
          <w:sz w:val="20"/>
          <w:szCs w:val="20"/>
        </w:rPr>
      </w:pPr>
      <w:r>
        <w:rPr>
          <w:spacing w:val="6"/>
          <w:sz w:val="20"/>
          <w:szCs w:val="20"/>
        </w:rPr>
        <w:t>·</w:t>
      </w:r>
      <w:r>
        <w:rPr>
          <w:spacing w:val="59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为了获得最佳性能</w:t>
      </w:r>
      <w:r>
        <w:rPr>
          <w:spacing w:val="-25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，应采用如下朝向安装。</w:t>
      </w:r>
    </w:p>
    <w:p>
      <w:pPr>
        <w:spacing w:line="190" w:lineRule="auto"/>
        <w:rPr>
          <w:sz w:val="20"/>
          <w:szCs w:val="20"/>
        </w:rPr>
        <w:sectPr>
          <w:footerReference r:id="rId17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pStyle w:val="2"/>
        <w:spacing w:before="210" w:line="207" w:lineRule="auto"/>
        <w:ind w:left="449"/>
        <w:rPr>
          <w:sz w:val="20"/>
          <w:szCs w:val="20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4455795</wp:posOffset>
            </wp:positionH>
            <wp:positionV relativeFrom="page">
              <wp:posOffset>2933700</wp:posOffset>
            </wp:positionV>
            <wp:extent cx="1909445" cy="347345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09572" cy="347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 w:eastAsia="Wingdings" w:cs="Wingdings"/>
          <w:spacing w:val="-10"/>
          <w:w w:val="94"/>
          <w:sz w:val="20"/>
          <w:szCs w:val="20"/>
        </w:rPr>
        <w:t>.</w:t>
      </w:r>
      <w:r>
        <w:rPr>
          <w:rFonts w:ascii="Wingdings" w:hAnsi="Wingdings" w:eastAsia="Wingdings" w:cs="Wingdings"/>
          <w:spacing w:val="66"/>
          <w:sz w:val="20"/>
          <w:szCs w:val="20"/>
        </w:rPr>
        <w:t xml:space="preserve"> </w:t>
      </w:r>
      <w:r>
        <w:rPr>
          <w:b/>
          <w:bCs/>
          <w:spacing w:val="-10"/>
          <w:w w:val="94"/>
          <w:sz w:val="20"/>
          <w:szCs w:val="20"/>
        </w:rPr>
        <w:t>水平安装</w:t>
      </w:r>
    </w:p>
    <w:p>
      <w:pPr>
        <w:pStyle w:val="2"/>
        <w:spacing w:before="71" w:line="191" w:lineRule="auto"/>
        <w:ind w:left="433"/>
        <w:rPr>
          <w:sz w:val="20"/>
          <w:szCs w:val="20"/>
        </w:rPr>
      </w:pPr>
      <w:r>
        <w:rPr>
          <w:spacing w:val="4"/>
          <w:sz w:val="20"/>
          <w:szCs w:val="20"/>
        </w:rPr>
        <w:t>适用范围</w:t>
      </w:r>
      <w:r>
        <w:rPr>
          <w:spacing w:val="-1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：易流动</w:t>
      </w:r>
      <w:r>
        <w:rPr>
          <w:spacing w:val="-26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，不易沉积</w:t>
      </w:r>
      <w:r>
        <w:rPr>
          <w:spacing w:val="-27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，不黏稠的工况。</w:t>
      </w:r>
    </w:p>
    <w:p>
      <w:pPr>
        <w:pStyle w:val="2"/>
        <w:spacing w:before="88" w:line="190" w:lineRule="auto"/>
        <w:ind w:left="439"/>
        <w:rPr>
          <w:sz w:val="20"/>
          <w:szCs w:val="20"/>
        </w:rPr>
      </w:pPr>
      <w:r>
        <w:rPr>
          <w:spacing w:val="7"/>
          <w:sz w:val="20"/>
          <w:szCs w:val="20"/>
        </w:rPr>
        <w:t>为达到精准测量</w:t>
      </w:r>
      <w:r>
        <w:rPr>
          <w:spacing w:val="-15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，尽量把仪表安装在管线的低处</w:t>
      </w:r>
      <w:r>
        <w:rPr>
          <w:spacing w:val="-2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，保证仪表中充满介质。</w:t>
      </w:r>
    </w:p>
    <w:p>
      <w:pPr>
        <w:spacing w:before="153" w:line="2479" w:lineRule="exact"/>
        <w:ind w:firstLine="350"/>
      </w:pPr>
      <w:r>
        <w:rPr>
          <w:position w:val="-49"/>
        </w:rPr>
        <w:drawing>
          <wp:inline distT="0" distB="0" distL="0" distR="0">
            <wp:extent cx="4046220" cy="1574165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57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pStyle w:val="2"/>
        <w:spacing w:before="86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-10"/>
          <w:w w:val="93"/>
          <w:sz w:val="20"/>
          <w:szCs w:val="20"/>
        </w:rPr>
        <w:t>.</w:t>
      </w:r>
      <w:r>
        <w:rPr>
          <w:rFonts w:ascii="Wingdings" w:hAnsi="Wingdings" w:eastAsia="Wingdings" w:cs="Wingdings"/>
          <w:spacing w:val="77"/>
          <w:sz w:val="20"/>
          <w:szCs w:val="20"/>
        </w:rPr>
        <w:t xml:space="preserve"> </w:t>
      </w:r>
      <w:r>
        <w:rPr>
          <w:b/>
          <w:bCs/>
          <w:spacing w:val="-10"/>
          <w:w w:val="93"/>
          <w:sz w:val="20"/>
          <w:szCs w:val="20"/>
        </w:rPr>
        <w:t>垂直安装</w:t>
      </w:r>
    </w:p>
    <w:p>
      <w:pPr>
        <w:pStyle w:val="2"/>
        <w:spacing w:before="74" w:line="189" w:lineRule="auto"/>
        <w:ind w:left="433"/>
        <w:rPr>
          <w:sz w:val="20"/>
          <w:szCs w:val="20"/>
        </w:rPr>
      </w:pPr>
      <w:r>
        <w:rPr>
          <w:spacing w:val="6"/>
          <w:sz w:val="20"/>
          <w:szCs w:val="20"/>
        </w:rPr>
        <w:t>适用范围</w:t>
      </w:r>
      <w:r>
        <w:rPr>
          <w:spacing w:val="-10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：粘稠的、易沉积的工况。</w:t>
      </w:r>
    </w:p>
    <w:p>
      <w:pPr>
        <w:pStyle w:val="2"/>
        <w:spacing w:before="89" w:line="189" w:lineRule="auto"/>
        <w:ind w:left="435"/>
        <w:rPr>
          <w:sz w:val="20"/>
          <w:szCs w:val="20"/>
        </w:rPr>
      </w:pPr>
      <w:r>
        <w:rPr>
          <w:spacing w:val="5"/>
          <w:sz w:val="20"/>
          <w:szCs w:val="20"/>
        </w:rPr>
        <w:t>需下进上出</w:t>
      </w:r>
      <w:r>
        <w:rPr>
          <w:spacing w:val="-10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，做好支撑</w:t>
      </w:r>
      <w:r>
        <w:rPr>
          <w:spacing w:val="-25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，便于冲洗及自排空。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86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-10"/>
          <w:w w:val="93"/>
          <w:sz w:val="20"/>
          <w:szCs w:val="20"/>
        </w:rPr>
        <w:t>.</w:t>
      </w:r>
      <w:r>
        <w:rPr>
          <w:rFonts w:ascii="Wingdings" w:hAnsi="Wingdings" w:eastAsia="Wingdings" w:cs="Wingdings"/>
          <w:spacing w:val="77"/>
          <w:sz w:val="20"/>
          <w:szCs w:val="20"/>
        </w:rPr>
        <w:t xml:space="preserve"> </w:t>
      </w:r>
      <w:r>
        <w:rPr>
          <w:b/>
          <w:bCs/>
          <w:spacing w:val="-10"/>
          <w:w w:val="93"/>
          <w:sz w:val="20"/>
          <w:szCs w:val="20"/>
        </w:rPr>
        <w:t>旁路安装</w:t>
      </w:r>
    </w:p>
    <w:p>
      <w:pPr>
        <w:pStyle w:val="2"/>
        <w:spacing w:before="72" w:line="191" w:lineRule="auto"/>
        <w:ind w:left="433"/>
        <w:rPr>
          <w:sz w:val="20"/>
          <w:szCs w:val="20"/>
        </w:rPr>
      </w:pPr>
      <w:r>
        <w:rPr>
          <w:spacing w:val="6"/>
          <w:sz w:val="20"/>
          <w:szCs w:val="20"/>
        </w:rPr>
        <w:t>适用范围</w:t>
      </w:r>
      <w:r>
        <w:rPr>
          <w:spacing w:val="-1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：主管路很粗</w:t>
      </w:r>
      <w:r>
        <w:rPr>
          <w:spacing w:val="-2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，流速较快</w:t>
      </w:r>
      <w:r>
        <w:rPr>
          <w:spacing w:val="-2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，旁路安装可提高使用的性价比。</w:t>
      </w:r>
    </w:p>
    <w:p>
      <w:pPr>
        <w:spacing w:before="62" w:line="5100" w:lineRule="exact"/>
        <w:ind w:firstLine="2740"/>
      </w:pPr>
      <w:r>
        <w:rPr>
          <w:position w:val="-102"/>
        </w:rPr>
        <w:drawing>
          <wp:inline distT="0" distB="0" distL="0" distR="0">
            <wp:extent cx="1883410" cy="323850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00" w:lineRule="exact"/>
        <w:sectPr>
          <w:footerReference r:id="rId18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pStyle w:val="2"/>
        <w:spacing w:before="248" w:line="182" w:lineRule="auto"/>
        <w:ind w:left="12"/>
        <w:outlineLvl w:val="0"/>
        <w:rPr>
          <w:sz w:val="28"/>
          <w:szCs w:val="28"/>
        </w:rPr>
      </w:pPr>
      <w:bookmarkStart w:id="23" w:name="bookmark24"/>
      <w:bookmarkEnd w:id="23"/>
      <w:r>
        <w:rPr>
          <w:b/>
          <w:bCs/>
          <w:spacing w:val="-1"/>
          <w:sz w:val="28"/>
          <w:szCs w:val="28"/>
        </w:rPr>
        <w:t>八、接线</w:t>
      </w:r>
    </w:p>
    <w:p>
      <w:pPr>
        <w:pStyle w:val="2"/>
        <w:spacing w:line="605" w:lineRule="exact"/>
        <w:ind w:left="434"/>
        <w:rPr>
          <w:sz w:val="20"/>
          <w:szCs w:val="20"/>
        </w:rPr>
      </w:pPr>
      <w:r>
        <w:rPr>
          <w:position w:val="-5"/>
          <w:sz w:val="20"/>
          <w:szCs w:val="20"/>
        </w:rPr>
        <w:drawing>
          <wp:inline distT="0" distB="0" distL="0" distR="0">
            <wp:extent cx="362585" cy="31369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6"/>
          <w:sz w:val="20"/>
          <w:szCs w:val="20"/>
        </w:rPr>
        <w:t xml:space="preserve">   </w:t>
      </w:r>
      <w:r>
        <w:rPr>
          <w:spacing w:val="6"/>
          <w:position w:val="-6"/>
          <w:sz w:val="20"/>
          <w:szCs w:val="20"/>
        </w:rPr>
        <w:t>警告</w:t>
      </w:r>
    </w:p>
    <w:p>
      <w:pPr>
        <w:pStyle w:val="2"/>
        <w:spacing w:before="86" w:line="190" w:lineRule="auto"/>
        <w:ind w:left="15"/>
        <w:rPr>
          <w:sz w:val="20"/>
          <w:szCs w:val="20"/>
        </w:rPr>
      </w:pPr>
      <w:r>
        <w:rPr>
          <w:spacing w:val="8"/>
          <w:sz w:val="20"/>
          <w:szCs w:val="20"/>
        </w:rPr>
        <w:t>完全关闭并拧紧全部外壳盖和电缆线进口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，否则会导致湿气影响电子部件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，产生测</w:t>
      </w:r>
      <w:r>
        <w:rPr>
          <w:spacing w:val="7"/>
          <w:sz w:val="20"/>
          <w:szCs w:val="20"/>
        </w:rPr>
        <w:t>量故障。</w:t>
      </w:r>
    </w:p>
    <w:p>
      <w:pPr>
        <w:pStyle w:val="2"/>
        <w:spacing w:before="81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1"/>
          <w:sz w:val="20"/>
          <w:szCs w:val="20"/>
        </w:rPr>
        <w:t>.</w:t>
      </w:r>
      <w:r>
        <w:rPr>
          <w:rFonts w:ascii="Wingdings" w:hAnsi="Wingdings" w:eastAsia="Wingdings" w:cs="Wingdings"/>
          <w:spacing w:val="8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对于一体式变送器</w:t>
      </w:r>
      <w:r>
        <w:rPr>
          <w:spacing w:val="-2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，传感器和变送器之间不需要接线。</w:t>
      </w:r>
    </w:p>
    <w:p>
      <w:pPr>
        <w:pStyle w:val="2"/>
        <w:spacing w:before="63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4"/>
          <w:sz w:val="20"/>
          <w:szCs w:val="20"/>
        </w:rPr>
        <w:t>.</w:t>
      </w:r>
      <w:r>
        <w:rPr>
          <w:rFonts w:ascii="Wingdings" w:hAnsi="Wingdings" w:eastAsia="Wingdings" w:cs="Wingdings"/>
          <w:spacing w:val="70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连接电源线时一定要切断电源</w:t>
      </w:r>
      <w:r>
        <w:rPr>
          <w:spacing w:val="-28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，并且电源电压一定要与变送器工作电压一致。</w:t>
      </w:r>
    </w:p>
    <w:p>
      <w:pPr>
        <w:pStyle w:val="2"/>
        <w:spacing w:before="64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-2"/>
          <w:sz w:val="20"/>
          <w:szCs w:val="20"/>
        </w:rPr>
        <w:t>.</w:t>
      </w:r>
      <w:r>
        <w:rPr>
          <w:rFonts w:ascii="Wingdings" w:hAnsi="Wingdings" w:eastAsia="Wingdings" w:cs="Wingdings"/>
          <w:spacing w:val="7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电源输入接线时</w:t>
      </w:r>
      <w:r>
        <w:rPr>
          <w:spacing w:val="-2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，红色线表示“</w:t>
      </w:r>
      <w:r>
        <w:rPr>
          <w:spacing w:val="-3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+”</w:t>
      </w:r>
      <w:r>
        <w:rPr>
          <w:spacing w:val="-2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，黑色线表示</w:t>
      </w:r>
      <w:r>
        <w:rPr>
          <w:spacing w:val="5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-4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-</w:t>
      </w:r>
      <w:r>
        <w:rPr>
          <w:spacing w:val="-4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”。</w:t>
      </w:r>
    </w:p>
    <w:p>
      <w:pPr>
        <w:pStyle w:val="2"/>
        <w:spacing w:before="73" w:line="190" w:lineRule="auto"/>
        <w:ind w:left="15"/>
        <w:rPr>
          <w:sz w:val="20"/>
          <w:szCs w:val="20"/>
        </w:rPr>
      </w:pPr>
      <w:r>
        <w:rPr>
          <w:spacing w:val="8"/>
          <w:sz w:val="20"/>
          <w:szCs w:val="20"/>
        </w:rPr>
        <w:t>变送器中的二次接线板上标识了各种接口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，按信号输出需求</w:t>
      </w:r>
      <w:r>
        <w:rPr>
          <w:spacing w:val="7"/>
          <w:sz w:val="20"/>
          <w:szCs w:val="20"/>
        </w:rPr>
        <w:t>进行接线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，示意图如下：</w:t>
      </w:r>
    </w:p>
    <w:p>
      <w:pPr>
        <w:spacing w:before="30" w:line="4323" w:lineRule="exact"/>
        <w:ind w:firstLine="1077"/>
      </w:pPr>
      <w:r>
        <w:rPr>
          <w:position w:val="-86"/>
        </w:rPr>
        <w:drawing>
          <wp:inline distT="0" distB="0" distL="0" distR="0">
            <wp:extent cx="4566920" cy="274447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67428" cy="274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7" w:line="191" w:lineRule="auto"/>
        <w:ind w:left="442"/>
        <w:rPr>
          <w:sz w:val="20"/>
          <w:szCs w:val="20"/>
        </w:rPr>
      </w:pPr>
      <w:r>
        <w:rPr>
          <w:sz w:val="20"/>
          <w:szCs w:val="20"/>
        </w:rPr>
        <w:t>CLoop</w:t>
      </w:r>
      <w:r>
        <w:rPr>
          <w:spacing w:val="4"/>
          <w:sz w:val="20"/>
          <w:szCs w:val="20"/>
        </w:rPr>
        <w:t>：</w:t>
      </w:r>
      <w:r>
        <w:rPr>
          <w:spacing w:val="-3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电流环或  </w:t>
      </w:r>
      <w:r>
        <w:rPr>
          <w:sz w:val="20"/>
          <w:szCs w:val="20"/>
        </w:rPr>
        <w:t>Hart</w:t>
      </w:r>
      <w:r>
        <w:rPr>
          <w:spacing w:val="51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协议输出信号</w:t>
      </w:r>
      <w:r>
        <w:rPr>
          <w:spacing w:val="-25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，接线时  “</w:t>
      </w:r>
      <w:r>
        <w:rPr>
          <w:spacing w:val="-37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L+”为正</w:t>
      </w:r>
      <w:r>
        <w:rPr>
          <w:spacing w:val="-25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，</w:t>
      </w:r>
      <w:r>
        <w:rPr>
          <w:spacing w:val="-3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L-”为负；</w:t>
      </w:r>
    </w:p>
    <w:p>
      <w:pPr>
        <w:pStyle w:val="2"/>
        <w:spacing w:before="50" w:line="233" w:lineRule="auto"/>
        <w:ind w:left="452"/>
        <w:rPr>
          <w:sz w:val="20"/>
          <w:szCs w:val="20"/>
        </w:rPr>
      </w:pPr>
      <w:r>
        <w:rPr>
          <w:sz w:val="20"/>
          <w:szCs w:val="20"/>
        </w:rPr>
        <w:t>Pulse</w:t>
      </w:r>
      <w:r>
        <w:rPr>
          <w:spacing w:val="4"/>
          <w:sz w:val="20"/>
          <w:szCs w:val="20"/>
        </w:rPr>
        <w:t>：脉冲输出信号</w:t>
      </w:r>
      <w:r>
        <w:rPr>
          <w:spacing w:val="-23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，接线时“</w:t>
      </w:r>
      <w:r>
        <w:rPr>
          <w:spacing w:val="-39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P+</w:t>
      </w:r>
      <w:r>
        <w:rPr>
          <w:spacing w:val="-4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”为正</w:t>
      </w:r>
      <w:r>
        <w:rPr>
          <w:spacing w:val="-25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，“</w:t>
      </w:r>
      <w:r>
        <w:rPr>
          <w:spacing w:val="-39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P-”为负；</w:t>
      </w:r>
    </w:p>
    <w:p>
      <w:pPr>
        <w:pStyle w:val="2"/>
        <w:spacing w:before="27" w:line="233" w:lineRule="auto"/>
        <w:ind w:left="452"/>
        <w:rPr>
          <w:sz w:val="20"/>
          <w:szCs w:val="20"/>
        </w:rPr>
      </w:pPr>
      <w:r>
        <w:rPr>
          <w:sz w:val="20"/>
          <w:szCs w:val="20"/>
        </w:rPr>
        <w:t>RS</w:t>
      </w:r>
      <w:r>
        <w:rPr>
          <w:spacing w:val="5"/>
          <w:sz w:val="20"/>
          <w:szCs w:val="20"/>
        </w:rPr>
        <w:t>485：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Modbus</w:t>
      </w:r>
      <w:r>
        <w:rPr>
          <w:spacing w:val="5"/>
          <w:sz w:val="20"/>
          <w:szCs w:val="20"/>
        </w:rPr>
        <w:t>/</w:t>
      </w:r>
      <w:r>
        <w:rPr>
          <w:sz w:val="20"/>
          <w:szCs w:val="20"/>
        </w:rPr>
        <w:t>RS</w:t>
      </w:r>
      <w:r>
        <w:rPr>
          <w:spacing w:val="5"/>
          <w:sz w:val="20"/>
          <w:szCs w:val="20"/>
        </w:rPr>
        <w:t>485</w:t>
      </w:r>
      <w:r>
        <w:rPr>
          <w:spacing w:val="49"/>
          <w:w w:val="101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输出信号</w:t>
      </w:r>
      <w:r>
        <w:rPr>
          <w:spacing w:val="-26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，接线时“A”为信号正</w:t>
      </w:r>
      <w:r>
        <w:rPr>
          <w:spacing w:val="-25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，“</w:t>
      </w:r>
      <w:r>
        <w:rPr>
          <w:spacing w:val="-39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B”为信号负；</w:t>
      </w:r>
    </w:p>
    <w:p>
      <w:pPr>
        <w:pStyle w:val="2"/>
        <w:spacing w:before="68" w:line="189" w:lineRule="auto"/>
        <w:ind w:left="452"/>
        <w:rPr>
          <w:sz w:val="20"/>
          <w:szCs w:val="20"/>
        </w:rPr>
      </w:pPr>
      <w:r>
        <w:rPr>
          <w:sz w:val="20"/>
          <w:szCs w:val="20"/>
        </w:rPr>
        <w:t>Power</w:t>
      </w:r>
      <w:r>
        <w:rPr>
          <w:spacing w:val="4"/>
          <w:sz w:val="20"/>
          <w:szCs w:val="20"/>
        </w:rPr>
        <w:t>：</w:t>
      </w:r>
      <w:r>
        <w:rPr>
          <w:spacing w:val="-3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电源线接线端子</w:t>
      </w:r>
      <w:r>
        <w:rPr>
          <w:spacing w:val="-26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，接线时“</w:t>
      </w:r>
      <w:r>
        <w:rPr>
          <w:spacing w:val="-39"/>
          <w:sz w:val="20"/>
          <w:szCs w:val="20"/>
        </w:rPr>
        <w:t xml:space="preserve"> </w:t>
      </w:r>
      <w:r>
        <w:rPr>
          <w:sz w:val="20"/>
          <w:szCs w:val="20"/>
        </w:rPr>
        <w:t>DC</w:t>
      </w:r>
      <w:r>
        <w:rPr>
          <w:spacing w:val="4"/>
          <w:sz w:val="20"/>
          <w:szCs w:val="20"/>
        </w:rPr>
        <w:t>+”为正</w:t>
      </w:r>
      <w:r>
        <w:rPr>
          <w:spacing w:val="-25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，“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</w:rPr>
        <w:t>DC</w:t>
      </w:r>
      <w:r>
        <w:rPr>
          <w:spacing w:val="4"/>
          <w:sz w:val="20"/>
          <w:szCs w:val="20"/>
        </w:rPr>
        <w:t>-</w:t>
      </w:r>
      <w:r>
        <w:rPr>
          <w:spacing w:val="-43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”为负。</w:t>
      </w:r>
    </w:p>
    <w:p>
      <w:pPr>
        <w:pStyle w:val="2"/>
        <w:spacing w:before="90" w:line="189" w:lineRule="auto"/>
        <w:ind w:left="434"/>
        <w:rPr>
          <w:sz w:val="20"/>
          <w:szCs w:val="20"/>
        </w:rPr>
      </w:pPr>
      <w:r>
        <w:rPr>
          <w:spacing w:val="9"/>
          <w:sz w:val="20"/>
          <w:szCs w:val="20"/>
        </w:rPr>
        <w:t>注：</w:t>
      </w:r>
      <w:r>
        <w:rPr>
          <w:spacing w:val="71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接线内容同样适用于紧凑型变送器。紧凑型变送器的二次接线板位于右图中虚线框内。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2446" w:lineRule="exact"/>
        <w:ind w:firstLine="1022"/>
      </w:pPr>
      <w:r>
        <w:rPr>
          <w:position w:val="-48"/>
        </w:rPr>
        <w:drawing>
          <wp:inline distT="0" distB="0" distL="0" distR="0">
            <wp:extent cx="2442845" cy="1552575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42971" cy="15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86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-10"/>
          <w:sz w:val="20"/>
          <w:szCs w:val="20"/>
        </w:rPr>
        <w:t>.</w:t>
      </w:r>
      <w:r>
        <w:rPr>
          <w:rFonts w:ascii="Wingdings" w:hAnsi="Wingdings" w:eastAsia="Wingdings" w:cs="Wingdings"/>
          <w:spacing w:val="89"/>
          <w:sz w:val="20"/>
          <w:szCs w:val="20"/>
        </w:rPr>
        <w:t xml:space="preserve"> </w:t>
      </w:r>
      <w:r>
        <w:rPr>
          <w:b/>
          <w:bCs/>
          <w:spacing w:val="-10"/>
          <w:sz w:val="20"/>
          <w:szCs w:val="20"/>
        </w:rPr>
        <w:t>RS485  通讯接线</w:t>
      </w:r>
    </w:p>
    <w:p>
      <w:pPr>
        <w:pStyle w:val="2"/>
        <w:spacing w:before="72" w:line="191" w:lineRule="auto"/>
        <w:ind w:right="3"/>
        <w:jc w:val="right"/>
        <w:rPr>
          <w:sz w:val="20"/>
          <w:szCs w:val="20"/>
        </w:rPr>
      </w:pPr>
      <w:r>
        <w:rPr>
          <w:spacing w:val="8"/>
          <w:sz w:val="20"/>
          <w:szCs w:val="20"/>
        </w:rPr>
        <w:t xml:space="preserve">在二次接线板中标记  </w:t>
      </w:r>
      <w:r>
        <w:rPr>
          <w:sz w:val="20"/>
          <w:szCs w:val="20"/>
        </w:rPr>
        <w:t>RS</w:t>
      </w:r>
      <w:r>
        <w:rPr>
          <w:spacing w:val="8"/>
          <w:sz w:val="20"/>
          <w:szCs w:val="20"/>
        </w:rPr>
        <w:t>485  的接口用于连接计算机串口</w:t>
      </w:r>
      <w:r>
        <w:rPr>
          <w:spacing w:val="-1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  实现流量计与上位机软件通信调试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，其</w:t>
      </w:r>
    </w:p>
    <w:p>
      <w:pPr>
        <w:pStyle w:val="2"/>
        <w:spacing w:before="52" w:line="234" w:lineRule="auto"/>
        <w:ind w:left="14"/>
        <w:rPr>
          <w:sz w:val="20"/>
          <w:szCs w:val="20"/>
        </w:rPr>
      </w:pPr>
      <w:r>
        <w:rPr>
          <w:spacing w:val="7"/>
          <w:sz w:val="20"/>
          <w:szCs w:val="20"/>
        </w:rPr>
        <w:t>默</w:t>
      </w:r>
      <w:r>
        <w:rPr>
          <w:spacing w:val="62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认波特率是</w:t>
      </w:r>
      <w:r>
        <w:rPr>
          <w:sz w:val="20"/>
          <w:szCs w:val="20"/>
        </w:rPr>
        <w:t xml:space="preserve">  </w:t>
      </w:r>
      <w:r>
        <w:rPr>
          <w:spacing w:val="7"/>
          <w:sz w:val="20"/>
          <w:szCs w:val="20"/>
        </w:rPr>
        <w:t>38400</w:t>
      </w:r>
      <w:r>
        <w:rPr>
          <w:sz w:val="20"/>
          <w:szCs w:val="20"/>
        </w:rPr>
        <w:t>bit</w:t>
      </w:r>
      <w:r>
        <w:rPr>
          <w:spacing w:val="7"/>
          <w:sz w:val="20"/>
          <w:szCs w:val="20"/>
        </w:rPr>
        <w:t>/s。接线示意图如下：</w:t>
      </w:r>
    </w:p>
    <w:p>
      <w:pPr>
        <w:spacing w:line="234" w:lineRule="auto"/>
        <w:rPr>
          <w:sz w:val="20"/>
          <w:szCs w:val="20"/>
        </w:rPr>
        <w:sectPr>
          <w:footerReference r:id="rId19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spacing w:before="132" w:line="3403" w:lineRule="exact"/>
        <w:ind w:firstLine="1110"/>
      </w:pPr>
      <w:r>
        <w:rPr>
          <w:position w:val="-68"/>
        </w:rPr>
        <w:drawing>
          <wp:inline distT="0" distB="0" distL="0" distR="0">
            <wp:extent cx="4719320" cy="2160905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719828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" w:lineRule="exact"/>
      </w:pPr>
    </w:p>
    <w:p>
      <w:pPr>
        <w:spacing w:line="47" w:lineRule="exact"/>
        <w:sectPr>
          <w:headerReference r:id="rId20" w:type="default"/>
          <w:footerReference r:id="rId21" w:type="default"/>
          <w:pgSz w:w="11906" w:h="16839"/>
          <w:pgMar w:top="1283" w:right="1072" w:bottom="1141" w:left="1120" w:header="707" w:footer="648" w:gutter="0"/>
          <w:cols w:equalWidth="0" w:num="1">
            <w:col w:w="9713"/>
          </w:cols>
        </w:sectPr>
      </w:pPr>
    </w:p>
    <w:p>
      <w:pPr>
        <w:pStyle w:val="2"/>
        <w:spacing w:before="46" w:line="207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-9"/>
          <w:sz w:val="20"/>
          <w:szCs w:val="20"/>
        </w:rPr>
        <w:t>.</w:t>
      </w:r>
      <w:r>
        <w:rPr>
          <w:rFonts w:ascii="Wingdings" w:hAnsi="Wingdings" w:eastAsia="Wingdings" w:cs="Wingdings"/>
          <w:spacing w:val="72"/>
          <w:sz w:val="20"/>
          <w:szCs w:val="20"/>
        </w:rPr>
        <w:t xml:space="preserve"> </w:t>
      </w:r>
      <w:r>
        <w:rPr>
          <w:b/>
          <w:bCs/>
          <w:spacing w:val="-9"/>
          <w:sz w:val="20"/>
          <w:szCs w:val="20"/>
        </w:rPr>
        <w:t>脉冲信号输出接线</w:t>
      </w:r>
    </w:p>
    <w:p>
      <w:pPr>
        <w:pStyle w:val="2"/>
        <w:spacing w:before="35" w:line="234" w:lineRule="auto"/>
        <w:ind w:left="15" w:right="18" w:firstLine="418"/>
        <w:rPr>
          <w:sz w:val="20"/>
          <w:szCs w:val="20"/>
        </w:rPr>
      </w:pPr>
      <w:r>
        <w:rPr>
          <w:spacing w:val="8"/>
          <w:sz w:val="20"/>
          <w:szCs w:val="20"/>
        </w:rPr>
        <w:t xml:space="preserve">在二次接线板中标记  </w:t>
      </w:r>
      <w:r>
        <w:rPr>
          <w:sz w:val="20"/>
          <w:szCs w:val="20"/>
        </w:rPr>
        <w:t>Pulse</w:t>
      </w:r>
      <w:r>
        <w:rPr>
          <w:spacing w:val="8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可</w:t>
      </w:r>
      <w:r>
        <w:rPr>
          <w:spacing w:val="6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调整为无源：</w:t>
      </w:r>
      <w:r>
        <w:rPr>
          <w:spacing w:val="54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集电极开路，</w:t>
      </w:r>
    </w:p>
    <w:p>
      <w:pPr>
        <w:pStyle w:val="2"/>
        <w:spacing w:before="91" w:line="203" w:lineRule="exact"/>
        <w:ind w:left="434"/>
        <w:rPr>
          <w:sz w:val="20"/>
          <w:szCs w:val="20"/>
        </w:rPr>
      </w:pPr>
      <w:r>
        <w:rPr>
          <w:spacing w:val="5"/>
          <w:position w:val="-1"/>
          <w:sz w:val="20"/>
          <w:szCs w:val="20"/>
        </w:rPr>
        <w:t>如下：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86" w:line="189" w:lineRule="auto"/>
        <w:jc w:val="right"/>
        <w:rPr>
          <w:sz w:val="20"/>
          <w:szCs w:val="20"/>
        </w:rPr>
      </w:pPr>
      <w:r>
        <w:rPr>
          <w:spacing w:val="5"/>
          <w:sz w:val="20"/>
          <w:szCs w:val="20"/>
        </w:rPr>
        <w:t>的接口用于脉冲输出信号接线端口  ，</w:t>
      </w:r>
      <w:r>
        <w:rPr>
          <w:spacing w:val="38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脉冲信号默认为：有源：  5</w:t>
      </w:r>
      <w:r>
        <w:rPr>
          <w:sz w:val="20"/>
          <w:szCs w:val="20"/>
        </w:rPr>
        <w:t>VDC</w:t>
      </w:r>
      <w:r>
        <w:rPr>
          <w:spacing w:val="5"/>
          <w:sz w:val="20"/>
          <w:szCs w:val="20"/>
        </w:rPr>
        <w:t>；</w:t>
      </w:r>
    </w:p>
    <w:p>
      <w:pPr>
        <w:pStyle w:val="2"/>
        <w:spacing w:before="88" w:line="190" w:lineRule="auto"/>
        <w:ind w:left="3"/>
        <w:rPr>
          <w:sz w:val="20"/>
          <w:szCs w:val="20"/>
        </w:rPr>
      </w:pPr>
      <w:r>
        <w:rPr>
          <w:sz w:val="20"/>
          <w:szCs w:val="20"/>
        </w:rPr>
        <w:t>Max</w:t>
      </w:r>
      <w:r>
        <w:rPr>
          <w:spacing w:val="22"/>
          <w:w w:val="101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30</w:t>
      </w:r>
      <w:r>
        <w:rPr>
          <w:sz w:val="20"/>
          <w:szCs w:val="20"/>
        </w:rPr>
        <w:t>VDC</w:t>
      </w:r>
      <w:r>
        <w:rPr>
          <w:spacing w:val="6"/>
          <w:sz w:val="20"/>
          <w:szCs w:val="20"/>
        </w:rPr>
        <w:t xml:space="preserve">  ，  100</w:t>
      </w:r>
      <w:r>
        <w:rPr>
          <w:sz w:val="20"/>
          <w:szCs w:val="20"/>
        </w:rPr>
        <w:t>mA</w:t>
      </w:r>
      <w:r>
        <w:rPr>
          <w:spacing w:val="6"/>
          <w:sz w:val="20"/>
          <w:szCs w:val="20"/>
        </w:rPr>
        <w:t>。输出接线示意图</w:t>
      </w:r>
    </w:p>
    <w:p>
      <w:pPr>
        <w:spacing w:line="190" w:lineRule="auto"/>
        <w:rPr>
          <w:sz w:val="20"/>
          <w:szCs w:val="20"/>
        </w:rPr>
        <w:sectPr>
          <w:type w:val="continuous"/>
          <w:pgSz w:w="11906" w:h="16839"/>
          <w:pgMar w:top="1283" w:right="1072" w:bottom="1141" w:left="1120" w:header="707" w:footer="648" w:gutter="0"/>
          <w:cols w:equalWidth="0" w:num="2">
            <w:col w:w="2974" w:space="100"/>
            <w:col w:w="6639"/>
          </w:cols>
        </w:sectPr>
      </w:pPr>
    </w:p>
    <w:p>
      <w:pPr>
        <w:spacing w:before="68" w:line="3117" w:lineRule="exact"/>
        <w:ind w:firstLine="1067"/>
      </w:pPr>
      <w:r>
        <w:rPr>
          <w:position w:val="-62"/>
        </w:rPr>
        <w:drawing>
          <wp:inline distT="0" distB="0" distL="0" distR="0">
            <wp:extent cx="4770120" cy="1979295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47" w:line="238" w:lineRule="auto"/>
        <w:ind w:left="449"/>
        <w:rPr>
          <w:sz w:val="20"/>
          <w:szCs w:val="20"/>
        </w:rPr>
      </w:pPr>
      <w:r>
        <w:rPr>
          <w:rFonts w:ascii="Wingdings" w:hAnsi="Wingdings" w:eastAsia="Wingdings" w:cs="Wingdings"/>
          <w:spacing w:val="-6"/>
          <w:sz w:val="20"/>
          <w:szCs w:val="20"/>
        </w:rPr>
        <w:t>.</w:t>
      </w:r>
      <w:r>
        <w:rPr>
          <w:rFonts w:ascii="Wingdings" w:hAnsi="Wingdings" w:eastAsia="Wingdings" w:cs="Wingdings"/>
          <w:spacing w:val="86"/>
          <w:sz w:val="20"/>
          <w:szCs w:val="20"/>
        </w:rPr>
        <w:t xml:space="preserve"> </w:t>
      </w:r>
      <w:r>
        <w:rPr>
          <w:b/>
          <w:bCs/>
          <w:spacing w:val="-6"/>
          <w:sz w:val="20"/>
          <w:szCs w:val="20"/>
        </w:rPr>
        <w:t>电流环/HART</w:t>
      </w:r>
      <w:r>
        <w:rPr>
          <w:b/>
          <w:bCs/>
          <w:spacing w:val="49"/>
          <w:sz w:val="20"/>
          <w:szCs w:val="20"/>
        </w:rPr>
        <w:t xml:space="preserve"> </w:t>
      </w:r>
      <w:r>
        <w:rPr>
          <w:b/>
          <w:bCs/>
          <w:spacing w:val="-6"/>
          <w:sz w:val="20"/>
          <w:szCs w:val="20"/>
        </w:rPr>
        <w:t>输出接线</w:t>
      </w:r>
    </w:p>
    <w:p>
      <w:pPr>
        <w:pStyle w:val="2"/>
        <w:spacing w:before="24" w:line="218" w:lineRule="auto"/>
        <w:jc w:val="right"/>
        <w:rPr>
          <w:sz w:val="20"/>
          <w:szCs w:val="20"/>
        </w:rPr>
      </w:pPr>
      <w:r>
        <w:rPr>
          <w:spacing w:val="7"/>
          <w:sz w:val="20"/>
          <w:szCs w:val="20"/>
        </w:rPr>
        <w:t>在二次接线板中标记</w:t>
      </w:r>
      <w:r>
        <w:rPr>
          <w:spacing w:val="59"/>
          <w:w w:val="101"/>
          <w:sz w:val="20"/>
          <w:szCs w:val="20"/>
        </w:rPr>
        <w:t xml:space="preserve"> </w:t>
      </w:r>
      <w:r>
        <w:rPr>
          <w:sz w:val="20"/>
          <w:szCs w:val="20"/>
        </w:rPr>
        <w:t xml:space="preserve">Cloop  </w:t>
      </w:r>
      <w:r>
        <w:rPr>
          <w:spacing w:val="7"/>
          <w:sz w:val="20"/>
          <w:szCs w:val="20"/>
        </w:rPr>
        <w:t>的接口用于</w:t>
      </w:r>
      <w:r>
        <w:rPr>
          <w:spacing w:val="47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4-20</w:t>
      </w:r>
      <w:r>
        <w:rPr>
          <w:sz w:val="20"/>
          <w:szCs w:val="20"/>
        </w:rPr>
        <w:t>mA</w:t>
      </w:r>
      <w:r>
        <w:rPr>
          <w:spacing w:val="7"/>
          <w:sz w:val="20"/>
          <w:szCs w:val="20"/>
        </w:rPr>
        <w:t xml:space="preserve">  电流环或  </w:t>
      </w:r>
      <w:r>
        <w:rPr>
          <w:sz w:val="20"/>
          <w:szCs w:val="20"/>
        </w:rPr>
        <w:t>HART</w:t>
      </w:r>
      <w:r>
        <w:rPr>
          <w:spacing w:val="47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输出信号</w:t>
      </w:r>
      <w:r>
        <w:rPr>
          <w:spacing w:val="6"/>
          <w:sz w:val="20"/>
          <w:szCs w:val="20"/>
        </w:rPr>
        <w:t>接线端口</w:t>
      </w:r>
      <w:r>
        <w:rPr>
          <w:spacing w:val="-26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，供电电压：</w:t>
      </w:r>
    </w:p>
    <w:p>
      <w:pPr>
        <w:pStyle w:val="2"/>
        <w:spacing w:before="85" w:line="191" w:lineRule="auto"/>
        <w:ind w:left="33"/>
        <w:rPr>
          <w:sz w:val="20"/>
          <w:szCs w:val="20"/>
        </w:rPr>
      </w:pPr>
      <w:r>
        <w:rPr>
          <w:spacing w:val="3"/>
          <w:sz w:val="20"/>
          <w:szCs w:val="20"/>
        </w:rPr>
        <w:t xml:space="preserve">12 ～28 </w:t>
      </w:r>
      <w:r>
        <w:rPr>
          <w:sz w:val="20"/>
          <w:szCs w:val="20"/>
        </w:rPr>
        <w:t>VDC</w:t>
      </w:r>
      <w:r>
        <w:rPr>
          <w:spacing w:val="-2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，电流范围：</w:t>
      </w:r>
      <w:r>
        <w:rPr>
          <w:spacing w:val="56"/>
          <w:w w:val="10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4</w:t>
      </w:r>
      <w:r>
        <w:rPr>
          <w:spacing w:val="-1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～20</w:t>
      </w:r>
      <w:r>
        <w:rPr>
          <w:sz w:val="20"/>
          <w:szCs w:val="20"/>
        </w:rPr>
        <w:t>mA</w:t>
      </w:r>
      <w:r>
        <w:rPr>
          <w:spacing w:val="3"/>
          <w:sz w:val="20"/>
          <w:szCs w:val="20"/>
        </w:rPr>
        <w:t>。输出接线示意图如下：</w:t>
      </w:r>
    </w:p>
    <w:p>
      <w:pPr>
        <w:spacing w:before="86" w:line="4819" w:lineRule="exact"/>
        <w:ind w:firstLine="1502"/>
      </w:pPr>
      <w:r>
        <w:rPr>
          <w:position w:val="-96"/>
        </w:rPr>
        <w:drawing>
          <wp:inline distT="0" distB="0" distL="0" distR="0">
            <wp:extent cx="4216400" cy="3060065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216908" cy="306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19" w:lineRule="exact"/>
        <w:sectPr>
          <w:type w:val="continuous"/>
          <w:pgSz w:w="11906" w:h="16839"/>
          <w:pgMar w:top="1283" w:right="1072" w:bottom="1141" w:left="1120" w:header="707" w:footer="648" w:gutter="0"/>
          <w:cols w:equalWidth="0" w:num="1">
            <w:col w:w="9713"/>
          </w:cols>
        </w:sectPr>
      </w:pPr>
    </w:p>
    <w:p>
      <w:pPr>
        <w:pStyle w:val="2"/>
        <w:spacing w:before="248" w:line="183" w:lineRule="auto"/>
        <w:ind w:left="15"/>
        <w:outlineLvl w:val="0"/>
        <w:rPr>
          <w:sz w:val="28"/>
          <w:szCs w:val="28"/>
        </w:rPr>
      </w:pPr>
      <w:bookmarkStart w:id="24" w:name="bookmark25"/>
      <w:bookmarkEnd w:id="24"/>
      <w:bookmarkStart w:id="25" w:name="bookmark26"/>
      <w:bookmarkEnd w:id="25"/>
      <w:r>
        <w:rPr>
          <w:b/>
          <w:bCs/>
          <w:spacing w:val="-1"/>
          <w:sz w:val="28"/>
          <w:szCs w:val="28"/>
        </w:rPr>
        <w:t>九、使用与维护</w:t>
      </w:r>
    </w:p>
    <w:p>
      <w:pPr>
        <w:pStyle w:val="2"/>
        <w:spacing w:before="96" w:line="182" w:lineRule="auto"/>
        <w:ind w:left="501"/>
        <w:outlineLvl w:val="1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9.1</w:t>
      </w:r>
      <w:r>
        <w:rPr>
          <w:b/>
          <w:bCs/>
          <w:spacing w:val="52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使用</w:t>
      </w:r>
    </w:p>
    <w:p>
      <w:pPr>
        <w:pStyle w:val="2"/>
        <w:spacing w:before="85" w:line="364" w:lineRule="exact"/>
        <w:ind w:left="434"/>
        <w:rPr>
          <w:sz w:val="20"/>
          <w:szCs w:val="20"/>
        </w:rPr>
      </w:pPr>
      <w:r>
        <w:rPr>
          <w:spacing w:val="8"/>
          <w:position w:val="12"/>
          <w:sz w:val="20"/>
          <w:szCs w:val="20"/>
        </w:rPr>
        <w:t>按照“安装”和“工作条件”</w:t>
      </w:r>
      <w:r>
        <w:rPr>
          <w:spacing w:val="-27"/>
          <w:position w:val="12"/>
          <w:sz w:val="20"/>
          <w:szCs w:val="20"/>
        </w:rPr>
        <w:t xml:space="preserve"> </w:t>
      </w:r>
      <w:r>
        <w:rPr>
          <w:spacing w:val="8"/>
          <w:position w:val="12"/>
          <w:sz w:val="20"/>
          <w:szCs w:val="20"/>
        </w:rPr>
        <w:t>中所规定内容进行检查。</w:t>
      </w:r>
    </w:p>
    <w:p>
      <w:pPr>
        <w:pStyle w:val="2"/>
        <w:spacing w:line="188" w:lineRule="auto"/>
        <w:ind w:left="434"/>
        <w:rPr>
          <w:sz w:val="20"/>
          <w:szCs w:val="20"/>
        </w:rPr>
      </w:pPr>
      <w:r>
        <w:rPr>
          <w:spacing w:val="8"/>
          <w:sz w:val="20"/>
          <w:szCs w:val="20"/>
        </w:rPr>
        <w:t>检查包括以下内容：</w:t>
      </w:r>
    </w:p>
    <w:p>
      <w:pPr>
        <w:pStyle w:val="2"/>
        <w:spacing w:before="89" w:line="360" w:lineRule="exact"/>
        <w:ind w:left="443"/>
        <w:rPr>
          <w:sz w:val="20"/>
          <w:szCs w:val="20"/>
        </w:rPr>
      </w:pPr>
      <w:r>
        <w:rPr>
          <w:spacing w:val="7"/>
          <w:position w:val="11"/>
          <w:sz w:val="20"/>
          <w:szCs w:val="20"/>
        </w:rPr>
        <w:t>·</w:t>
      </w:r>
      <w:r>
        <w:rPr>
          <w:spacing w:val="63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工作条件</w:t>
      </w:r>
      <w:r>
        <w:rPr>
          <w:spacing w:val="-26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，环境温度、介质温度、电源、温度、有无振源等。</w:t>
      </w:r>
    </w:p>
    <w:p>
      <w:pPr>
        <w:pStyle w:val="2"/>
        <w:spacing w:before="1" w:line="189" w:lineRule="auto"/>
        <w:ind w:left="443"/>
        <w:rPr>
          <w:sz w:val="20"/>
          <w:szCs w:val="20"/>
        </w:rPr>
      </w:pPr>
      <w:r>
        <w:rPr>
          <w:spacing w:val="4"/>
          <w:sz w:val="20"/>
          <w:szCs w:val="20"/>
        </w:rPr>
        <w:t>·</w:t>
      </w:r>
      <w:r>
        <w:rPr>
          <w:spacing w:val="58"/>
          <w:w w:val="101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安装方向</w:t>
      </w:r>
      <w:r>
        <w:rPr>
          <w:spacing w:val="-26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，防雷和接地等。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34"/>
        <w:rPr>
          <w:sz w:val="20"/>
          <w:szCs w:val="20"/>
        </w:rPr>
      </w:pPr>
      <w:r>
        <w:rPr>
          <w:spacing w:val="8"/>
          <w:sz w:val="20"/>
          <w:szCs w:val="20"/>
        </w:rPr>
        <w:t>对于配置带显示的变送器</w:t>
      </w:r>
      <w:r>
        <w:rPr>
          <w:spacing w:val="-2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，人机界面的操作参照附</w:t>
      </w:r>
      <w:r>
        <w:rPr>
          <w:spacing w:val="7"/>
          <w:sz w:val="20"/>
          <w:szCs w:val="20"/>
        </w:rPr>
        <w:t>录</w:t>
      </w:r>
      <w:r>
        <w:rPr>
          <w:spacing w:val="51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A。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87" w:line="603" w:lineRule="exact"/>
        <w:ind w:left="434"/>
        <w:rPr>
          <w:sz w:val="20"/>
          <w:szCs w:val="20"/>
        </w:rPr>
      </w:pPr>
      <w:r>
        <w:rPr>
          <w:position w:val="-5"/>
          <w:sz w:val="20"/>
          <w:szCs w:val="20"/>
        </w:rPr>
        <w:drawing>
          <wp:inline distT="0" distB="0" distL="0" distR="0">
            <wp:extent cx="362585" cy="313690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pacing w:val="10"/>
          <w:position w:val="-6"/>
          <w:sz w:val="20"/>
          <w:szCs w:val="20"/>
        </w:rPr>
        <w:t xml:space="preserve">   </w:t>
      </w:r>
      <w:r>
        <w:rPr>
          <w:b/>
          <w:bCs/>
          <w:spacing w:val="8"/>
          <w:position w:val="-6"/>
          <w:sz w:val="20"/>
          <w:szCs w:val="20"/>
        </w:rPr>
        <w:t>保护功能</w:t>
      </w:r>
    </w:p>
    <w:p>
      <w:pPr>
        <w:pStyle w:val="2"/>
        <w:spacing w:before="88" w:line="190" w:lineRule="auto"/>
        <w:ind w:left="443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6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对变送器封盖配置保持功能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</w:t>
      </w:r>
      <w:r>
        <w:rPr>
          <w:spacing w:val="-34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出厂时已用压块压紧封盖以防止随意拧开封盖。</w:t>
      </w:r>
    </w:p>
    <w:p>
      <w:pPr>
        <w:pStyle w:val="2"/>
        <w:spacing w:before="87" w:line="191" w:lineRule="auto"/>
        <w:ind w:left="443"/>
        <w:rPr>
          <w:sz w:val="20"/>
          <w:szCs w:val="20"/>
        </w:rPr>
      </w:pPr>
      <w:r>
        <w:rPr>
          <w:spacing w:val="8"/>
          <w:sz w:val="20"/>
          <w:szCs w:val="20"/>
        </w:rPr>
        <w:t>·</w:t>
      </w:r>
      <w:r>
        <w:rPr>
          <w:spacing w:val="59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对带显示的变送器配置工厂模式密码保持功能</w:t>
      </w:r>
      <w:r>
        <w:rPr>
          <w:spacing w:val="-26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，以防止用户意外地修改流量计出厂参数。</w:t>
      </w: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103" w:line="183" w:lineRule="auto"/>
        <w:ind w:left="501"/>
        <w:outlineLvl w:val="1"/>
        <w:rPr>
          <w:sz w:val="24"/>
          <w:szCs w:val="24"/>
        </w:rPr>
      </w:pPr>
      <w:bookmarkStart w:id="26" w:name="bookmark27"/>
      <w:bookmarkEnd w:id="26"/>
      <w:r>
        <w:rPr>
          <w:b/>
          <w:bCs/>
          <w:spacing w:val="-1"/>
          <w:sz w:val="24"/>
          <w:szCs w:val="24"/>
        </w:rPr>
        <w:t>9.2</w:t>
      </w:r>
      <w:r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维护与常见故障排除</w:t>
      </w:r>
    </w:p>
    <w:p>
      <w:pPr>
        <w:pStyle w:val="2"/>
        <w:spacing w:before="88" w:line="190" w:lineRule="auto"/>
        <w:ind w:left="435"/>
        <w:rPr>
          <w:sz w:val="20"/>
          <w:szCs w:val="20"/>
        </w:rPr>
      </w:pPr>
      <w:r>
        <w:rPr>
          <w:spacing w:val="9"/>
          <w:sz w:val="20"/>
          <w:szCs w:val="20"/>
        </w:rPr>
        <w:t>本产品在其保修期内对非人为因素导致的故障进行免费维修。</w:t>
      </w:r>
    </w:p>
    <w:p>
      <w:pPr>
        <w:pStyle w:val="2"/>
        <w:spacing w:before="87" w:line="191" w:lineRule="auto"/>
        <w:ind w:left="434"/>
        <w:rPr>
          <w:sz w:val="20"/>
          <w:szCs w:val="20"/>
        </w:rPr>
      </w:pPr>
      <w:r>
        <w:rPr>
          <w:spacing w:val="8"/>
          <w:sz w:val="20"/>
          <w:szCs w:val="20"/>
        </w:rPr>
        <w:t>流量计没有可供用户维修用的随机配件。</w:t>
      </w:r>
      <w:r>
        <w:rPr>
          <w:spacing w:val="-32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当出现故障时</w:t>
      </w:r>
      <w:r>
        <w:rPr>
          <w:spacing w:val="-25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，下面信息有助于用户排除故障：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7" w:line="360" w:lineRule="exact"/>
        <w:ind w:left="440"/>
        <w:rPr>
          <w:sz w:val="20"/>
          <w:szCs w:val="20"/>
        </w:rPr>
      </w:pPr>
      <w:r>
        <w:rPr>
          <w:b/>
          <w:bCs/>
          <w:spacing w:val="8"/>
          <w:position w:val="12"/>
          <w:sz w:val="20"/>
          <w:szCs w:val="20"/>
        </w:rPr>
        <w:t>常见故障排除</w:t>
      </w:r>
    </w:p>
    <w:p>
      <w:pPr>
        <w:pStyle w:val="2"/>
        <w:spacing w:before="1" w:line="188" w:lineRule="auto"/>
        <w:ind w:left="434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通讯异常：</w:t>
      </w:r>
    </w:p>
    <w:p>
      <w:pPr>
        <w:pStyle w:val="2"/>
        <w:spacing w:before="90" w:line="189" w:lineRule="auto"/>
        <w:ind w:left="443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49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检查线路连接是否正常；</w:t>
      </w:r>
    </w:p>
    <w:p>
      <w:pPr>
        <w:pStyle w:val="2"/>
        <w:spacing w:before="89" w:line="360" w:lineRule="exact"/>
        <w:ind w:left="443"/>
        <w:rPr>
          <w:sz w:val="20"/>
          <w:szCs w:val="20"/>
        </w:rPr>
      </w:pPr>
      <w:r>
        <w:rPr>
          <w:spacing w:val="6"/>
          <w:position w:val="11"/>
          <w:sz w:val="20"/>
          <w:szCs w:val="20"/>
        </w:rPr>
        <w:t>·</w:t>
      </w:r>
      <w:r>
        <w:rPr>
          <w:spacing w:val="59"/>
          <w:position w:val="11"/>
          <w:sz w:val="20"/>
          <w:szCs w:val="20"/>
        </w:rPr>
        <w:t xml:space="preserve"> </w:t>
      </w:r>
      <w:r>
        <w:rPr>
          <w:spacing w:val="6"/>
          <w:position w:val="11"/>
          <w:sz w:val="20"/>
          <w:szCs w:val="20"/>
        </w:rPr>
        <w:t>检查是否通讯模块损坏</w:t>
      </w:r>
      <w:r>
        <w:rPr>
          <w:spacing w:val="-25"/>
          <w:position w:val="11"/>
          <w:sz w:val="20"/>
          <w:szCs w:val="20"/>
        </w:rPr>
        <w:t xml:space="preserve"> </w:t>
      </w:r>
      <w:r>
        <w:rPr>
          <w:spacing w:val="6"/>
          <w:position w:val="11"/>
          <w:sz w:val="20"/>
          <w:szCs w:val="20"/>
        </w:rPr>
        <w:t>，更换变送器板子；</w:t>
      </w:r>
    </w:p>
    <w:p>
      <w:pPr>
        <w:pStyle w:val="2"/>
        <w:spacing w:before="1" w:line="189" w:lineRule="auto"/>
        <w:ind w:left="443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49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检查参数设定是否正确。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86" w:line="189" w:lineRule="auto"/>
        <w:ind w:left="435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无计量：</w:t>
      </w:r>
    </w:p>
    <w:p>
      <w:pPr>
        <w:pStyle w:val="2"/>
        <w:spacing w:before="90" w:line="359" w:lineRule="exact"/>
        <w:ind w:left="443"/>
        <w:rPr>
          <w:sz w:val="20"/>
          <w:szCs w:val="20"/>
        </w:rPr>
      </w:pPr>
      <w:r>
        <w:rPr>
          <w:spacing w:val="7"/>
          <w:position w:val="11"/>
          <w:sz w:val="20"/>
          <w:szCs w:val="20"/>
        </w:rPr>
        <w:t>·</w:t>
      </w:r>
      <w:r>
        <w:rPr>
          <w:spacing w:val="50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供电异常</w:t>
      </w:r>
      <w:r>
        <w:rPr>
          <w:spacing w:val="-26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，检查供电线路及板子</w:t>
      </w:r>
      <w:r>
        <w:rPr>
          <w:spacing w:val="-25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，电源是否符合之前规定的“工作条件”；</w:t>
      </w:r>
    </w:p>
    <w:p>
      <w:pPr>
        <w:pStyle w:val="2"/>
        <w:spacing w:before="1" w:line="189" w:lineRule="auto"/>
        <w:ind w:left="443"/>
        <w:rPr>
          <w:sz w:val="20"/>
          <w:szCs w:val="20"/>
        </w:rPr>
      </w:pPr>
      <w:r>
        <w:rPr>
          <w:spacing w:val="7"/>
          <w:sz w:val="20"/>
          <w:szCs w:val="20"/>
        </w:rPr>
        <w:t>·</w:t>
      </w:r>
      <w:r>
        <w:rPr>
          <w:spacing w:val="49"/>
          <w:w w:val="101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通讯异常</w:t>
      </w:r>
      <w:r>
        <w:rPr>
          <w:spacing w:val="-26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，检查脉冲信号线是否断路或连接不良；</w:t>
      </w:r>
    </w:p>
    <w:p>
      <w:pPr>
        <w:pStyle w:val="2"/>
        <w:spacing w:before="90" w:line="189" w:lineRule="auto"/>
        <w:ind w:left="443"/>
        <w:rPr>
          <w:sz w:val="20"/>
          <w:szCs w:val="20"/>
        </w:rPr>
      </w:pPr>
      <w:r>
        <w:rPr>
          <w:spacing w:val="6"/>
          <w:sz w:val="20"/>
          <w:szCs w:val="20"/>
        </w:rPr>
        <w:t>·</w:t>
      </w:r>
      <w:r>
        <w:rPr>
          <w:spacing w:val="51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检查各组线圈阻值</w:t>
      </w:r>
      <w:r>
        <w:rPr>
          <w:spacing w:val="-25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，是否开路或短路；</w:t>
      </w:r>
    </w:p>
    <w:p>
      <w:pPr>
        <w:pStyle w:val="2"/>
        <w:spacing w:before="90" w:line="189" w:lineRule="auto"/>
        <w:ind w:left="443"/>
        <w:rPr>
          <w:sz w:val="20"/>
          <w:szCs w:val="20"/>
        </w:rPr>
      </w:pPr>
      <w:r>
        <w:rPr>
          <w:spacing w:val="6"/>
          <w:sz w:val="20"/>
          <w:szCs w:val="20"/>
        </w:rPr>
        <w:t>·</w:t>
      </w:r>
      <w:r>
        <w:rPr>
          <w:spacing w:val="59"/>
          <w:w w:val="101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传感器内部异响</w:t>
      </w:r>
      <w:r>
        <w:rPr>
          <w:spacing w:val="-2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，传感器内部损坏</w:t>
      </w:r>
      <w:r>
        <w:rPr>
          <w:spacing w:val="-28"/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，需联系工厂进行处理。</w:t>
      </w:r>
    </w:p>
    <w:p>
      <w:pPr>
        <w:spacing w:line="362" w:lineRule="auto"/>
        <w:rPr>
          <w:rFonts w:ascii="Arial"/>
          <w:sz w:val="21"/>
        </w:rPr>
      </w:pPr>
    </w:p>
    <w:p>
      <w:pPr>
        <w:pStyle w:val="2"/>
        <w:spacing w:before="86" w:line="190" w:lineRule="auto"/>
        <w:ind w:left="435"/>
        <w:rPr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计量不准：</w:t>
      </w:r>
    </w:p>
    <w:p>
      <w:pPr>
        <w:pStyle w:val="2"/>
        <w:spacing w:before="89" w:line="360" w:lineRule="exact"/>
        <w:ind w:left="750"/>
        <w:rPr>
          <w:sz w:val="20"/>
          <w:szCs w:val="20"/>
        </w:rPr>
      </w:pPr>
      <w:r>
        <w:rPr>
          <w:spacing w:val="6"/>
          <w:position w:val="11"/>
          <w:sz w:val="20"/>
          <w:szCs w:val="20"/>
        </w:rPr>
        <w:t>测量管内壁污垢</w:t>
      </w:r>
      <w:r>
        <w:rPr>
          <w:spacing w:val="-17"/>
          <w:position w:val="11"/>
          <w:sz w:val="20"/>
          <w:szCs w:val="20"/>
        </w:rPr>
        <w:t xml:space="preserve"> </w:t>
      </w:r>
      <w:r>
        <w:rPr>
          <w:spacing w:val="6"/>
          <w:position w:val="11"/>
          <w:sz w:val="20"/>
          <w:szCs w:val="20"/>
        </w:rPr>
        <w:t>，需拆卸清洗；</w:t>
      </w:r>
    </w:p>
    <w:p>
      <w:pPr>
        <w:pStyle w:val="2"/>
        <w:spacing w:before="1" w:line="189" w:lineRule="auto"/>
        <w:ind w:left="751"/>
        <w:rPr>
          <w:sz w:val="20"/>
          <w:szCs w:val="20"/>
        </w:rPr>
      </w:pPr>
      <w:r>
        <w:rPr>
          <w:spacing w:val="8"/>
          <w:sz w:val="20"/>
          <w:szCs w:val="20"/>
        </w:rPr>
        <w:t>检查并消除安装应力；</w:t>
      </w:r>
    </w:p>
    <w:p>
      <w:pPr>
        <w:pStyle w:val="2"/>
        <w:spacing w:before="89" w:line="360" w:lineRule="exact"/>
        <w:ind w:left="751"/>
        <w:rPr>
          <w:sz w:val="20"/>
          <w:szCs w:val="20"/>
        </w:rPr>
      </w:pPr>
      <w:r>
        <w:rPr>
          <w:spacing w:val="7"/>
          <w:position w:val="11"/>
          <w:sz w:val="20"/>
          <w:szCs w:val="20"/>
        </w:rPr>
        <w:t>检查外壳或线缆进口是否密封不当</w:t>
      </w:r>
      <w:r>
        <w:rPr>
          <w:spacing w:val="-13"/>
          <w:position w:val="11"/>
          <w:sz w:val="20"/>
          <w:szCs w:val="20"/>
        </w:rPr>
        <w:t xml:space="preserve"> </w:t>
      </w:r>
      <w:r>
        <w:rPr>
          <w:spacing w:val="7"/>
          <w:position w:val="11"/>
          <w:sz w:val="20"/>
          <w:szCs w:val="20"/>
        </w:rPr>
        <w:t>，进入湿气；</w:t>
      </w:r>
    </w:p>
    <w:p>
      <w:pPr>
        <w:pStyle w:val="2"/>
        <w:spacing w:before="1" w:line="189" w:lineRule="auto"/>
        <w:ind w:left="767"/>
        <w:rPr>
          <w:sz w:val="20"/>
          <w:szCs w:val="20"/>
        </w:rPr>
      </w:pPr>
      <w:r>
        <w:rPr>
          <w:spacing w:val="4"/>
          <w:sz w:val="20"/>
          <w:szCs w:val="20"/>
        </w:rPr>
        <w:t>出现零飘</w:t>
      </w:r>
      <w:r>
        <w:rPr>
          <w:spacing w:val="-14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，则进行零点校准。</w:t>
      </w:r>
    </w:p>
    <w:p>
      <w:pPr>
        <w:spacing w:line="189" w:lineRule="auto"/>
        <w:rPr>
          <w:sz w:val="20"/>
          <w:szCs w:val="20"/>
        </w:rPr>
        <w:sectPr>
          <w:headerReference r:id="rId22" w:type="default"/>
          <w:footerReference r:id="rId23" w:type="default"/>
          <w:pgSz w:w="11906" w:h="16839"/>
          <w:pgMar w:top="1283" w:right="1130" w:bottom="1141" w:left="1120" w:header="707" w:footer="648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237.9pt;margin-top:597.1pt;height:91.7pt;width:0.8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1155065</wp:posOffset>
            </wp:positionH>
            <wp:positionV relativeFrom="page">
              <wp:posOffset>7756525</wp:posOffset>
            </wp:positionV>
            <wp:extent cx="1121410" cy="722630"/>
            <wp:effectExtent l="0" t="0" r="0" b="0"/>
            <wp:wrapNone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21663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2" w:lineRule="auto"/>
        <w:ind w:left="376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105" w14:cap="flat" w14:cmpd="sng">
            <w14:solidFill>
              <w14:srgbClr w14:val="000000"/>
            </w14:solidFill>
            <w14:prstDash w14:val="solid"/>
            <w14:miter w14:val="10"/>
          </w14:textOutline>
        </w:rPr>
        <w:t>文特斯仪器（上海）有限公司</w:t>
      </w:r>
    </w:p>
    <w:p>
      <w:pPr>
        <w:spacing w:before="151" w:line="224" w:lineRule="auto"/>
        <w:ind w:left="3777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电话：021-61042610</w:t>
      </w:r>
    </w:p>
    <w:p>
      <w:pPr>
        <w:spacing w:before="20" w:line="222" w:lineRule="auto"/>
        <w:ind w:left="377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邮箱：sales@cn-winters.com</w:t>
      </w:r>
    </w:p>
    <w:p>
      <w:pPr>
        <w:spacing w:before="23" w:line="224" w:lineRule="auto"/>
        <w:ind w:left="377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"/>
          <w:sz w:val="24"/>
          <w:szCs w:val="24"/>
        </w:rPr>
        <w:t>网址：www.cn-winters.com</w:t>
      </w:r>
    </w:p>
    <w:p>
      <w:pPr>
        <w:spacing w:before="20" w:line="222" w:lineRule="auto"/>
        <w:ind w:left="376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地址：上海市桂平路</w:t>
      </w:r>
      <w:r>
        <w:rPr>
          <w:rFonts w:ascii="黑体" w:hAnsi="黑体" w:eastAsia="黑体" w:cs="黑体"/>
          <w:spacing w:val="-5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471</w:t>
      </w:r>
      <w:r>
        <w:rPr>
          <w:rFonts w:ascii="黑体" w:hAnsi="黑体" w:eastAsia="黑体" w:cs="黑体"/>
          <w:spacing w:val="-46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号</w:t>
      </w:r>
      <w:r>
        <w:rPr>
          <w:rFonts w:ascii="黑体" w:hAnsi="黑体" w:eastAsia="黑体" w:cs="黑体"/>
          <w:spacing w:val="-53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8</w:t>
      </w:r>
      <w:r>
        <w:rPr>
          <w:rFonts w:ascii="黑体" w:hAnsi="黑体" w:eastAsia="黑体" w:cs="黑体"/>
          <w:spacing w:val="-46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号楼</w:t>
      </w:r>
      <w:r>
        <w:rPr>
          <w:rFonts w:ascii="黑体" w:hAnsi="黑体" w:eastAsia="黑体" w:cs="黑体"/>
          <w:spacing w:val="-53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203</w:t>
      </w:r>
      <w:r>
        <w:rPr>
          <w:rFonts w:ascii="黑体" w:hAnsi="黑体" w:eastAsia="黑体" w:cs="黑体"/>
          <w:spacing w:val="-4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室</w:t>
      </w:r>
    </w:p>
    <w:sectPr>
      <w:headerReference r:id="rId24" w:type="default"/>
      <w:footerReference r:id="rId25" w:type="default"/>
      <w:pgSz w:w="11906" w:h="16839"/>
      <w:pgMar w:top="400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348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pacing w:val="3"/>
        <w:sz w:val="20"/>
        <w:szCs w:val="20"/>
      </w:rPr>
      <w:t>V1.0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auto"/>
      <w:rPr>
        <w:rFonts w:ascii="Arial"/>
        <w:sz w:val="21"/>
      </w:rPr>
    </w:pPr>
    <w:r>
      <w:drawing>
        <wp:anchor distT="0" distB="0" distL="0" distR="0" simplePos="0" relativeHeight="251673600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72" name="IM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69" w:lineRule="auto"/>
      <w:ind w:left="475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rPr>
        <w:rFonts w:ascii="Arial"/>
        <w:sz w:val="21"/>
      </w:rPr>
    </w:pPr>
    <w:r>
      <w:drawing>
        <wp:anchor distT="0" distB="0" distL="0" distR="0" simplePos="0" relativeHeight="251676672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84" name="IM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70" w:lineRule="auto"/>
      <w:ind w:left="475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rPr>
        <w:rFonts w:ascii="Arial"/>
        <w:sz w:val="21"/>
      </w:rPr>
    </w:pPr>
    <w:r>
      <w:drawing>
        <wp:anchor distT="0" distB="0" distL="0" distR="0" simplePos="0" relativeHeight="251677696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92" name="IM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 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70" w:lineRule="auto"/>
      <w:ind w:left="475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1" w:lineRule="auto"/>
      <w:rPr>
        <w:rFonts w:ascii="Arial"/>
        <w:sz w:val="21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69" w:lineRule="auto"/>
      <w:ind w:left="480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2" w:lineRule="auto"/>
      <w:rPr>
        <w:rFonts w:ascii="Arial"/>
        <w:sz w:val="21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28" name="I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68" w:lineRule="auto"/>
      <w:ind w:left="478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2" w:lineRule="auto"/>
      <w:rPr>
        <w:rFonts w:ascii="Arial"/>
        <w:sz w:val="21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34" name="I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68" w:lineRule="auto"/>
      <w:ind w:left="479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rPr>
        <w:rFonts w:ascii="Arial"/>
        <w:sz w:val="21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40" name="IM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70" w:lineRule="auto"/>
      <w:ind w:left="479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2" w:lineRule="auto"/>
      <w:rPr>
        <w:rFonts w:ascii="Arial"/>
        <w:sz w:val="21"/>
      </w:rPr>
    </w:pP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50" name="IM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68" w:lineRule="auto"/>
      <w:ind w:left="487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rPr>
        <w:rFonts w:ascii="Arial"/>
        <w:sz w:val="21"/>
      </w:rPr>
    </w:pP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52" name="I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70" w:lineRule="auto"/>
      <w:ind w:left="479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rPr>
        <w:rFonts w:ascii="Arial"/>
        <w:sz w:val="21"/>
      </w:rPr>
    </w:pPr>
    <w:r>
      <w:drawing>
        <wp:anchor distT="0" distB="0" distL="0" distR="0" simplePos="0" relativeHeight="251671552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58" name="IM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70" w:lineRule="auto"/>
      <w:ind w:left="479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rPr>
        <w:rFonts w:ascii="Arial"/>
        <w:sz w:val="21"/>
      </w:rPr>
    </w:pP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720725</wp:posOffset>
          </wp:positionH>
          <wp:positionV relativeFrom="page">
            <wp:posOffset>9966960</wp:posOffset>
          </wp:positionV>
          <wp:extent cx="6120765" cy="9525"/>
          <wp:effectExtent l="0" t="0" r="0" b="0"/>
          <wp:wrapNone/>
          <wp:docPr id="64" name="IM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55" w:line="170" w:lineRule="auto"/>
      <w:ind w:left="475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right="3"/>
      <w:jc w:val="right"/>
      <w:rPr>
        <w:sz w:val="24"/>
        <w:szCs w:val="24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1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right="3"/>
      <w:jc w:val="right"/>
      <w:rPr>
        <w:sz w:val="24"/>
        <w:szCs w:val="24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1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3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left="7398"/>
      <w:rPr>
        <w:sz w:val="24"/>
        <w:szCs w:val="24"/>
      </w:rPr>
    </w:pP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36" name="IM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38" name="I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left="7480"/>
      <w:rPr>
        <w:sz w:val="24"/>
        <w:szCs w:val="24"/>
      </w:rPr>
    </w:pP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46" name="I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48" name="IM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 4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right="3"/>
      <w:jc w:val="right"/>
      <w:rPr>
        <w:sz w:val="24"/>
        <w:szCs w:val="24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5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7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left="7398"/>
      <w:rPr>
        <w:sz w:val="24"/>
        <w:szCs w:val="24"/>
      </w:rPr>
    </w:pPr>
    <w:r>
      <w:drawing>
        <wp:anchor distT="0" distB="0" distL="0" distR="0" simplePos="0" relativeHeight="251675648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80" name="IM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 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4624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82" name="IM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 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39" w:line="184" w:lineRule="auto"/>
      <w:ind w:right="3"/>
      <w:jc w:val="right"/>
      <w:rPr>
        <w:sz w:val="24"/>
        <w:szCs w:val="24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711200</wp:posOffset>
          </wp:positionH>
          <wp:positionV relativeFrom="page">
            <wp:posOffset>805180</wp:posOffset>
          </wp:positionV>
          <wp:extent cx="6130290" cy="9525"/>
          <wp:effectExtent l="0" t="0" r="0" b="0"/>
          <wp:wrapNone/>
          <wp:docPr id="9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29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726440</wp:posOffset>
          </wp:positionH>
          <wp:positionV relativeFrom="page">
            <wp:posOffset>448945</wp:posOffset>
          </wp:positionV>
          <wp:extent cx="521335" cy="335280"/>
          <wp:effectExtent l="0" t="0" r="0" b="0"/>
          <wp:wrapNone/>
          <wp:docPr id="11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207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4"/>
        <w:sz w:val="24"/>
        <w:szCs w:val="24"/>
      </w:rPr>
      <w:t>DVB02 直管型密度计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djMWU0ZGI0MjlkNmUxYjgxYjk5MGZhY2NmZTdkNzIifQ=="/>
  </w:docVars>
  <w:rsids>
    <w:rsidRoot w:val="00000000"/>
    <w:rsid w:val="03512F30"/>
    <w:rsid w:val="3F8D7751"/>
    <w:rsid w:val="53EF36C4"/>
    <w:rsid w:val="5CF05758"/>
    <w:rsid w:val="7DE92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0" Type="http://schemas.openxmlformats.org/officeDocument/2006/relationships/fontTable" Target="fontTable.xml"/><Relationship Id="rId5" Type="http://schemas.openxmlformats.org/officeDocument/2006/relationships/footer" Target="footer1.xml"/><Relationship Id="rId49" Type="http://schemas.openxmlformats.org/officeDocument/2006/relationships/customXml" Target="../customXml/item1.xml"/><Relationship Id="rId48" Type="http://schemas.openxmlformats.org/officeDocument/2006/relationships/image" Target="media/image25.png"/><Relationship Id="rId47" Type="http://schemas.openxmlformats.org/officeDocument/2006/relationships/image" Target="media/image24.jpeg"/><Relationship Id="rId46" Type="http://schemas.openxmlformats.org/officeDocument/2006/relationships/image" Target="media/image23.jpeg"/><Relationship Id="rId45" Type="http://schemas.openxmlformats.org/officeDocument/2006/relationships/image" Target="media/image22.jpeg"/><Relationship Id="rId44" Type="http://schemas.openxmlformats.org/officeDocument/2006/relationships/image" Target="media/image21.jpeg"/><Relationship Id="rId43" Type="http://schemas.openxmlformats.org/officeDocument/2006/relationships/image" Target="media/image20.jpeg"/><Relationship Id="rId42" Type="http://schemas.openxmlformats.org/officeDocument/2006/relationships/image" Target="media/image19.png"/><Relationship Id="rId41" Type="http://schemas.openxmlformats.org/officeDocument/2006/relationships/image" Target="media/image18.jpeg"/><Relationship Id="rId40" Type="http://schemas.openxmlformats.org/officeDocument/2006/relationships/image" Target="media/image17.jpeg"/><Relationship Id="rId4" Type="http://schemas.openxmlformats.org/officeDocument/2006/relationships/endnotes" Target="endnotes.xml"/><Relationship Id="rId39" Type="http://schemas.openxmlformats.org/officeDocument/2006/relationships/image" Target="media/image16.jpeg"/><Relationship Id="rId38" Type="http://schemas.openxmlformats.org/officeDocument/2006/relationships/image" Target="media/image15.png"/><Relationship Id="rId37" Type="http://schemas.openxmlformats.org/officeDocument/2006/relationships/image" Target="media/image14.jpeg"/><Relationship Id="rId36" Type="http://schemas.openxmlformats.org/officeDocument/2006/relationships/image" Target="media/image13.jpeg"/><Relationship Id="rId35" Type="http://schemas.openxmlformats.org/officeDocument/2006/relationships/image" Target="media/image12.jpeg"/><Relationship Id="rId34" Type="http://schemas.openxmlformats.org/officeDocument/2006/relationships/image" Target="media/image11.jpeg"/><Relationship Id="rId33" Type="http://schemas.openxmlformats.org/officeDocument/2006/relationships/image" Target="media/image10.jpeg"/><Relationship Id="rId32" Type="http://schemas.openxmlformats.org/officeDocument/2006/relationships/image" Target="media/image9.jpeg"/><Relationship Id="rId31" Type="http://schemas.openxmlformats.org/officeDocument/2006/relationships/image" Target="media/image8.jpeg"/><Relationship Id="rId30" Type="http://schemas.openxmlformats.org/officeDocument/2006/relationships/image" Target="media/image7.jpeg"/><Relationship Id="rId3" Type="http://schemas.openxmlformats.org/officeDocument/2006/relationships/footnotes" Target="footnotes.xml"/><Relationship Id="rId29" Type="http://schemas.openxmlformats.org/officeDocument/2006/relationships/image" Target="media/image6.jpeg"/><Relationship Id="rId28" Type="http://schemas.openxmlformats.org/officeDocument/2006/relationships/image" Target="media/image5.png"/><Relationship Id="rId27" Type="http://schemas.openxmlformats.org/officeDocument/2006/relationships/image" Target="media/image4.png"/><Relationship Id="rId26" Type="http://schemas.openxmlformats.org/officeDocument/2006/relationships/theme" Target="theme/theme1.xml"/><Relationship Id="rId25" Type="http://schemas.openxmlformats.org/officeDocument/2006/relationships/footer" Target="footer13.xml"/><Relationship Id="rId24" Type="http://schemas.openxmlformats.org/officeDocument/2006/relationships/header" Target="header8.xml"/><Relationship Id="rId23" Type="http://schemas.openxmlformats.org/officeDocument/2006/relationships/footer" Target="footer12.xml"/><Relationship Id="rId22" Type="http://schemas.openxmlformats.org/officeDocument/2006/relationships/header" Target="header7.xml"/><Relationship Id="rId21" Type="http://schemas.openxmlformats.org/officeDocument/2006/relationships/footer" Target="footer11.xml"/><Relationship Id="rId20" Type="http://schemas.openxmlformats.org/officeDocument/2006/relationships/header" Target="header6.xml"/><Relationship Id="rId2" Type="http://schemas.openxmlformats.org/officeDocument/2006/relationships/settings" Target="settings.xml"/><Relationship Id="rId19" Type="http://schemas.openxmlformats.org/officeDocument/2006/relationships/footer" Target="footer10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header" Target="header5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2024-01-12T20:24:00Z</dcterms:created>
  <dc:creator>zhicongchen</dc:creator>
  <cp:lastModifiedBy>军长</cp:lastModifiedBy>
  <dcterms:modified xsi:type="dcterms:W3CDTF">2024-03-09T10:00:42Z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2024-03-09T17:05:39Z</vt:filetime>
  </property>
  <property fmtid="{D5CDD505-2E9C-101B-9397-08002B2CF9AE}" pid="4" name="KSOProductBuildVer">
    <vt:lpwstr>2052-12.1.0.16399</vt:lpwstr>
  </property>
  <property fmtid="{D5CDD505-2E9C-101B-9397-08002B2CF9AE}" pid="5" name="ICV">
    <vt:lpwstr>E09E3630C74246BD939B6148B764C4EC_13</vt:lpwstr>
  </property>
</Properties>
</file>